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05B6" w:rsidRPr="0046662A" w:rsidRDefault="00B705B6">
      <w:pPr>
        <w:jc w:val="right"/>
      </w:pPr>
    </w:p>
    <w:p w:rsidR="00B705B6" w:rsidRPr="0046662A" w:rsidRDefault="00B705B6">
      <w:pPr>
        <w:jc w:val="right"/>
      </w:pPr>
    </w:p>
    <w:p w:rsidR="00B705B6" w:rsidRPr="0046662A" w:rsidRDefault="00B705B6" w:rsidP="0046662A">
      <w:pPr>
        <w:spacing w:line="276" w:lineRule="auto"/>
        <w:jc w:val="right"/>
      </w:pPr>
    </w:p>
    <w:p w:rsidR="00EB5F4C" w:rsidRDefault="00FB2BF7">
      <w:pPr>
        <w:jc w:val="right"/>
      </w:pPr>
      <w:r>
        <w:t>*</w:t>
      </w:r>
      <w:r w:rsidR="00560272">
        <w:t>Проект постановления</w:t>
      </w:r>
    </w:p>
    <w:p w:rsidR="00EB5F4C" w:rsidRDefault="00560272">
      <w:pPr>
        <w:jc w:val="right"/>
      </w:pPr>
      <w:r>
        <w:t>Правительства Новосибирской области</w:t>
      </w:r>
    </w:p>
    <w:p w:rsidR="00EB5F4C" w:rsidRPr="00B705B6" w:rsidRDefault="00EB5F4C">
      <w:pPr>
        <w:jc w:val="both"/>
      </w:pPr>
    </w:p>
    <w:p w:rsidR="00EB5F4C" w:rsidRPr="00B705B6" w:rsidRDefault="00EB5F4C">
      <w:pPr>
        <w:jc w:val="both"/>
      </w:pPr>
    </w:p>
    <w:p w:rsidR="00EB5F4C" w:rsidRPr="00B705B6" w:rsidRDefault="00EB5F4C">
      <w:pPr>
        <w:jc w:val="both"/>
      </w:pPr>
    </w:p>
    <w:p w:rsidR="00EB5F4C" w:rsidRPr="00B705B6" w:rsidRDefault="00EB5F4C">
      <w:pPr>
        <w:jc w:val="both"/>
      </w:pPr>
    </w:p>
    <w:p w:rsidR="00EB5F4C" w:rsidRDefault="00EB5F4C">
      <w:pPr>
        <w:jc w:val="both"/>
      </w:pPr>
    </w:p>
    <w:p w:rsidR="00B705B6" w:rsidRDefault="00B705B6">
      <w:pPr>
        <w:jc w:val="both"/>
      </w:pPr>
    </w:p>
    <w:p w:rsidR="00B705B6" w:rsidRPr="00B705B6" w:rsidRDefault="00B705B6">
      <w:pPr>
        <w:jc w:val="both"/>
      </w:pPr>
    </w:p>
    <w:p w:rsidR="00EB5F4C" w:rsidRDefault="00EB5F4C">
      <w:pPr>
        <w:jc w:val="both"/>
      </w:pPr>
    </w:p>
    <w:p w:rsidR="0046662A" w:rsidRPr="0046662A" w:rsidRDefault="0046662A">
      <w:pPr>
        <w:jc w:val="both"/>
        <w:rPr>
          <w:sz w:val="20"/>
          <w:szCs w:val="20"/>
        </w:rPr>
      </w:pPr>
    </w:p>
    <w:p w:rsidR="00EB5F4C" w:rsidRDefault="00560272">
      <w:pPr>
        <w:jc w:val="center"/>
      </w:pPr>
      <w:r>
        <w:t xml:space="preserve">О внесении изменений в постановление Правительства  </w:t>
      </w:r>
    </w:p>
    <w:p w:rsidR="00EB5F4C" w:rsidRDefault="00167F0C">
      <w:pPr>
        <w:jc w:val="center"/>
      </w:pPr>
      <w:r>
        <w:t>Новосибирской области от 01.02.2022 № </w:t>
      </w:r>
      <w:r w:rsidR="00560272">
        <w:t>23-п</w:t>
      </w:r>
    </w:p>
    <w:p w:rsidR="00EB5F4C" w:rsidRPr="00B705B6" w:rsidRDefault="00EB5F4C">
      <w:pPr>
        <w:jc w:val="center"/>
      </w:pPr>
    </w:p>
    <w:p w:rsidR="00EB5F4C" w:rsidRPr="00B705B6" w:rsidRDefault="00EB5F4C">
      <w:pPr>
        <w:jc w:val="center"/>
      </w:pPr>
    </w:p>
    <w:p w:rsidR="00EB5F4C" w:rsidRDefault="00560272">
      <w:pPr>
        <w:ind w:firstLine="709"/>
        <w:jc w:val="both"/>
      </w:pPr>
      <w:r>
        <w:t>В соответствии с За</w:t>
      </w:r>
      <w:r w:rsidR="00167F0C">
        <w:t>конами Новосибирской области от </w:t>
      </w:r>
      <w:r>
        <w:t>05.06.2024 № 448-ОЗ «Об объединении муниципальных образований, входящих в состав Карасукского муниципального района Новосибирской области, и о внесении изменений в отдельные законы Новосибирской области», от 05.06.2024 № 449-ОЗ «Об</w:t>
      </w:r>
      <w:r w:rsidR="00167F0C">
        <w:t> </w:t>
      </w:r>
      <w:r>
        <w:t xml:space="preserve">объединении муниципальных образований, входящих в состав </w:t>
      </w:r>
      <w:proofErr w:type="spellStart"/>
      <w:r>
        <w:t>Маслянинского</w:t>
      </w:r>
      <w:proofErr w:type="spellEnd"/>
      <w:r>
        <w:t xml:space="preserve"> муниципального района Новосибирской области, и о внесении изменений в отдельные законы Новосибирской области», от 05.06.2024 № 450-ОЗ «Об объединении муниципальных образований, входящих в состав Татарского муниципального района Новосибирской области, и о внесении изменений в отдельные законы Новосибирской области» Правительство Новосибирской области </w:t>
      </w:r>
      <w:r>
        <w:rPr>
          <w:b/>
        </w:rPr>
        <w:t>п о с т а н о в л я е т</w:t>
      </w:r>
      <w:r>
        <w:t>:</w:t>
      </w:r>
    </w:p>
    <w:p w:rsidR="00EB5F4C" w:rsidRDefault="00560272">
      <w:pPr>
        <w:ind w:firstLine="709"/>
        <w:jc w:val="both"/>
      </w:pPr>
      <w:r>
        <w:t>Внести в постановление Правительства Новосибирской области от 01.02.2022 № 23-п «О Порядке и сроках составления списков кандидатов в присяжные заседатели» следующие изменения:</w:t>
      </w:r>
    </w:p>
    <w:p w:rsidR="00167F0C" w:rsidRDefault="00167F0C">
      <w:pPr>
        <w:ind w:firstLine="709"/>
        <w:jc w:val="both"/>
      </w:pPr>
      <w:r>
        <w:t>1. Пункт 5 изложить в следующей редакции:</w:t>
      </w:r>
    </w:p>
    <w:p w:rsidR="00167F0C" w:rsidRDefault="00167F0C">
      <w:pPr>
        <w:ind w:firstLine="709"/>
        <w:jc w:val="both"/>
      </w:pPr>
      <w:r>
        <w:t>«5. </w:t>
      </w:r>
      <w:r w:rsidRPr="00167F0C">
        <w:t xml:space="preserve">Контроль за исполнением </w:t>
      </w:r>
      <w:r>
        <w:t xml:space="preserve">настоящего </w:t>
      </w:r>
      <w:r w:rsidRPr="00167F0C">
        <w:t xml:space="preserve">постановления возложить на </w:t>
      </w:r>
      <w:r>
        <w:t>первого заместителя Губернатора Новосибирской области Петухова Ю.Ф.»</w:t>
      </w:r>
      <w:r w:rsidRPr="00167F0C">
        <w:t>.</w:t>
      </w:r>
    </w:p>
    <w:p w:rsidR="00EB5F4C" w:rsidRDefault="00167F0C">
      <w:pPr>
        <w:ind w:firstLine="709"/>
        <w:jc w:val="both"/>
      </w:pPr>
      <w:r>
        <w:t>2. В таблице № 2 приложения № 2</w:t>
      </w:r>
      <w:r w:rsidR="00560272">
        <w:t>:</w:t>
      </w:r>
    </w:p>
    <w:p w:rsidR="00EB5F4C" w:rsidRDefault="00560272">
      <w:pPr>
        <w:ind w:firstLine="709"/>
        <w:jc w:val="both"/>
      </w:pPr>
      <w:r>
        <w:t>1) в строке 8 слова «Карасукский район» заменить словами «Карасукский муниципальный округ»;</w:t>
      </w:r>
    </w:p>
    <w:p w:rsidR="00EB5F4C" w:rsidRDefault="00560272">
      <w:pPr>
        <w:ind w:firstLine="709"/>
        <w:jc w:val="both"/>
      </w:pPr>
      <w:r>
        <w:t>2) в строке 18 слова «Татарский район» заменить словами «Татарский муниципальный округ»;</w:t>
      </w:r>
    </w:p>
    <w:p w:rsidR="00EB5F4C" w:rsidRDefault="00560272">
      <w:pPr>
        <w:ind w:firstLine="709"/>
        <w:jc w:val="both"/>
      </w:pPr>
      <w:r>
        <w:t>3) в строке 21 слова «Маслянинский район» заменить словами «Маслянинский муниципальный округ».</w:t>
      </w:r>
    </w:p>
    <w:p w:rsidR="00EB5F4C" w:rsidRDefault="00167F0C">
      <w:pPr>
        <w:ind w:firstLine="709"/>
        <w:jc w:val="both"/>
      </w:pPr>
      <w:r>
        <w:t>3. В таблице № 3 приложения № </w:t>
      </w:r>
      <w:r w:rsidR="00560272">
        <w:t>2:</w:t>
      </w:r>
    </w:p>
    <w:p w:rsidR="00EB5F4C" w:rsidRDefault="00560272">
      <w:pPr>
        <w:ind w:firstLine="709"/>
        <w:jc w:val="both"/>
      </w:pPr>
      <w:r>
        <w:t>1) в наименовании</w:t>
      </w:r>
      <w:r w:rsidR="00167F0C">
        <w:t xml:space="preserve"> </w:t>
      </w:r>
      <w:r>
        <w:t>графы «Городские округа и муниципальные районы» после с</w:t>
      </w:r>
      <w:r w:rsidR="00167F0C">
        <w:t>лова «районы» дополнить словами</w:t>
      </w:r>
      <w:r>
        <w:t xml:space="preserve"> «/округа»;</w:t>
      </w:r>
    </w:p>
    <w:p w:rsidR="00EB5F4C" w:rsidRDefault="00560272">
      <w:pPr>
        <w:ind w:firstLine="709"/>
        <w:jc w:val="both"/>
      </w:pPr>
      <w:r>
        <w:t>2) в строке «Муниципальные районы» после с</w:t>
      </w:r>
      <w:r w:rsidR="00167F0C">
        <w:t>лова «районы» дополнить словами</w:t>
      </w:r>
      <w:r>
        <w:t xml:space="preserve"> «/округа».</w:t>
      </w:r>
    </w:p>
    <w:p w:rsidR="00EB5F4C" w:rsidRPr="00B705B6" w:rsidRDefault="00EB5F4C">
      <w:pPr>
        <w:jc w:val="both"/>
      </w:pPr>
    </w:p>
    <w:p w:rsidR="00EB5F4C" w:rsidRPr="00B705B6" w:rsidRDefault="00EB5F4C"/>
    <w:p w:rsidR="00EB5F4C" w:rsidRPr="00B705B6" w:rsidRDefault="00EB5F4C"/>
    <w:p w:rsidR="00EB5F4C" w:rsidRDefault="00560272">
      <w:r>
        <w:t xml:space="preserve">Губернатор Новосибирской области </w:t>
      </w:r>
      <w:r>
        <w:tab/>
      </w:r>
      <w:r>
        <w:tab/>
      </w:r>
      <w:r>
        <w:tab/>
      </w:r>
      <w:r>
        <w:tab/>
      </w:r>
      <w:r>
        <w:tab/>
        <w:t>А.А. Травников</w:t>
      </w:r>
    </w:p>
    <w:p w:rsidR="00EB5F4C" w:rsidRPr="00B705B6" w:rsidRDefault="00EB5F4C"/>
    <w:p w:rsidR="00EB5F4C" w:rsidRDefault="00EB5F4C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016864" w:rsidRDefault="00016864"/>
    <w:p w:rsidR="00FB2BF7" w:rsidRDefault="00FB2BF7"/>
    <w:p w:rsidR="00EB5F4C" w:rsidRDefault="00560272">
      <w:pPr>
        <w:rPr>
          <w:sz w:val="20"/>
          <w:szCs w:val="20"/>
        </w:rPr>
      </w:pPr>
      <w:r>
        <w:rPr>
          <w:sz w:val="20"/>
          <w:szCs w:val="20"/>
        </w:rPr>
        <w:t>Т.Н. Деркач</w:t>
      </w:r>
    </w:p>
    <w:p w:rsidR="00EB5F4C" w:rsidRDefault="00560272">
      <w:pPr>
        <w:rPr>
          <w:sz w:val="20"/>
          <w:szCs w:val="20"/>
        </w:rPr>
      </w:pPr>
      <w:r>
        <w:rPr>
          <w:sz w:val="20"/>
          <w:szCs w:val="20"/>
        </w:rPr>
        <w:t>238 66 93</w:t>
      </w:r>
    </w:p>
    <w:p w:rsidR="00FB2BF7" w:rsidRDefault="00FB2BF7">
      <w:pPr>
        <w:rPr>
          <w:sz w:val="20"/>
          <w:szCs w:val="20"/>
        </w:rPr>
      </w:pPr>
    </w:p>
    <w:p w:rsidR="00FB2BF7" w:rsidRPr="00FB2BF7" w:rsidRDefault="00FB2BF7" w:rsidP="00FB2BF7">
      <w:pPr>
        <w:jc w:val="both"/>
        <w:rPr>
          <w:sz w:val="24"/>
          <w:szCs w:val="24"/>
        </w:rPr>
      </w:pPr>
      <w:r w:rsidRPr="00FB2BF7">
        <w:rPr>
          <w:sz w:val="24"/>
          <w:szCs w:val="24"/>
        </w:rPr>
        <w:t xml:space="preserve">* Настоящий проект размещен в целях обеспечения возможности проведения независимой антикоррупционной экспертизы проекта. Даты начала и окончания приема заключений по результатам независимой антикоррупционной экспертизы: с 07.02.2025 по 14.02.2025. Адрес </w:t>
      </w:r>
      <w:proofErr w:type="spellStart"/>
      <w:proofErr w:type="gramStart"/>
      <w:r w:rsidRPr="00FB2BF7">
        <w:rPr>
          <w:sz w:val="24"/>
          <w:szCs w:val="24"/>
        </w:rPr>
        <w:t>эл.почты</w:t>
      </w:r>
      <w:proofErr w:type="spellEnd"/>
      <w:proofErr w:type="gramEnd"/>
      <w:r w:rsidRPr="00FB2BF7">
        <w:rPr>
          <w:sz w:val="24"/>
          <w:szCs w:val="24"/>
        </w:rPr>
        <w:t xml:space="preserve"> для заключений: pr2@nso.ru.</w:t>
      </w:r>
    </w:p>
    <w:sectPr w:rsidR="00FB2BF7" w:rsidRPr="00FB2BF7" w:rsidSect="00B705B6">
      <w:headerReference w:type="default" r:id="rId8"/>
      <w:headerReference w:type="first" r:id="rId9"/>
      <w:pgSz w:w="11906" w:h="16838"/>
      <w:pgMar w:top="1134" w:right="567" w:bottom="1134" w:left="1418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6037" w:rsidRDefault="00056037">
      <w:r>
        <w:separator/>
      </w:r>
    </w:p>
  </w:endnote>
  <w:endnote w:type="continuationSeparator" w:id="0">
    <w:p w:rsidR="00056037" w:rsidRDefault="00056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charset w:val="00"/>
    <w:family w:val="auto"/>
    <w:pitch w:val="default"/>
  </w:font>
  <w:font w:name="Helvetica">
    <w:panose1 w:val="020B0604020202020204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6037" w:rsidRDefault="00056037">
      <w:r>
        <w:separator/>
      </w:r>
    </w:p>
  </w:footnote>
  <w:footnote w:type="continuationSeparator" w:id="0">
    <w:p w:rsidR="00056037" w:rsidRDefault="00056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399169"/>
      <w:docPartObj>
        <w:docPartGallery w:val="Page Numbers (Top of Page)"/>
        <w:docPartUnique/>
      </w:docPartObj>
    </w:sdtPr>
    <w:sdtEndPr/>
    <w:sdtContent>
      <w:p w:rsidR="00EB5F4C" w:rsidRDefault="00560272">
        <w:pPr>
          <w:pStyle w:val="af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FB2BF7">
          <w:rPr>
            <w:noProof/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5F4C" w:rsidRDefault="00EB5F4C">
    <w:pPr>
      <w:pStyle w:val="af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D0CB8"/>
    <w:multiLevelType w:val="hybridMultilevel"/>
    <w:tmpl w:val="5982452A"/>
    <w:lvl w:ilvl="0" w:tplc="A8C4E486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90684C7A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68945ECA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D9E013E8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CE28A9A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C6567FAC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5F1C4D64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45566DD8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4FA012F6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 w15:restartNumberingAfterBreak="0">
    <w:nsid w:val="0DAB7AA1"/>
    <w:multiLevelType w:val="hybridMultilevel"/>
    <w:tmpl w:val="AFC4676C"/>
    <w:lvl w:ilvl="0" w:tplc="0DBE74CE">
      <w:start w:val="1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7C66C8E6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991C6158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C8E6A170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B66021A2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BB227F50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91CCB8C8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4F4C675E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18CEF8D6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 w15:restartNumberingAfterBreak="0">
    <w:nsid w:val="1EA60464"/>
    <w:multiLevelType w:val="hybridMultilevel"/>
    <w:tmpl w:val="1DFCCF3A"/>
    <w:lvl w:ilvl="0" w:tplc="648CAA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1E802CA">
      <w:start w:val="1"/>
      <w:numFmt w:val="lowerLetter"/>
      <w:lvlText w:val="%2."/>
      <w:lvlJc w:val="left"/>
      <w:pPr>
        <w:ind w:left="1789" w:hanging="360"/>
      </w:pPr>
    </w:lvl>
    <w:lvl w:ilvl="2" w:tplc="4382272E">
      <w:start w:val="1"/>
      <w:numFmt w:val="lowerRoman"/>
      <w:lvlText w:val="%3."/>
      <w:lvlJc w:val="right"/>
      <w:pPr>
        <w:ind w:left="2509" w:hanging="180"/>
      </w:pPr>
    </w:lvl>
    <w:lvl w:ilvl="3" w:tplc="7650400E">
      <w:start w:val="1"/>
      <w:numFmt w:val="decimal"/>
      <w:lvlText w:val="%4."/>
      <w:lvlJc w:val="left"/>
      <w:pPr>
        <w:ind w:left="3229" w:hanging="360"/>
      </w:pPr>
    </w:lvl>
    <w:lvl w:ilvl="4" w:tplc="B6D0D4D4">
      <w:start w:val="1"/>
      <w:numFmt w:val="lowerLetter"/>
      <w:lvlText w:val="%5."/>
      <w:lvlJc w:val="left"/>
      <w:pPr>
        <w:ind w:left="3949" w:hanging="360"/>
      </w:pPr>
    </w:lvl>
    <w:lvl w:ilvl="5" w:tplc="517EA63A">
      <w:start w:val="1"/>
      <w:numFmt w:val="lowerRoman"/>
      <w:lvlText w:val="%6."/>
      <w:lvlJc w:val="right"/>
      <w:pPr>
        <w:ind w:left="4669" w:hanging="180"/>
      </w:pPr>
    </w:lvl>
    <w:lvl w:ilvl="6" w:tplc="9C308840">
      <w:start w:val="1"/>
      <w:numFmt w:val="decimal"/>
      <w:lvlText w:val="%7."/>
      <w:lvlJc w:val="left"/>
      <w:pPr>
        <w:ind w:left="5389" w:hanging="360"/>
      </w:pPr>
    </w:lvl>
    <w:lvl w:ilvl="7" w:tplc="8CA89F64">
      <w:start w:val="1"/>
      <w:numFmt w:val="lowerLetter"/>
      <w:lvlText w:val="%8."/>
      <w:lvlJc w:val="left"/>
      <w:pPr>
        <w:ind w:left="6109" w:hanging="360"/>
      </w:pPr>
    </w:lvl>
    <w:lvl w:ilvl="8" w:tplc="5B0EC4DC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22F1E41"/>
    <w:multiLevelType w:val="hybridMultilevel"/>
    <w:tmpl w:val="C546AF5A"/>
    <w:lvl w:ilvl="0" w:tplc="9D8EC8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154E062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D026B8B4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 w:tplc="7DD25470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DE088C4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 w:tplc="B778EE58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 w:tplc="304C5A9A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3C54CF2E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 w:tplc="9C2233F6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2D570D3E"/>
    <w:multiLevelType w:val="hybridMultilevel"/>
    <w:tmpl w:val="6A26CD90"/>
    <w:lvl w:ilvl="0" w:tplc="B2AE6678">
      <w:start w:val="1"/>
      <w:numFmt w:val="decimal"/>
      <w:lvlText w:val="%1"/>
      <w:lvlJc w:val="left"/>
      <w:pPr>
        <w:ind w:left="795" w:hanging="360"/>
      </w:pPr>
      <w:rPr>
        <w:rFonts w:cs="Times New Roman" w:hint="default"/>
      </w:rPr>
    </w:lvl>
    <w:lvl w:ilvl="1" w:tplc="62F6D5A0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9685756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F11EB2C2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6090EB82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63AC3654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8CA65F48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D7DE1B24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7A2095BA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5" w15:restartNumberingAfterBreak="0">
    <w:nsid w:val="465C72D5"/>
    <w:multiLevelType w:val="hybridMultilevel"/>
    <w:tmpl w:val="57584834"/>
    <w:lvl w:ilvl="0" w:tplc="67BE54BA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BE1E35E6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4B186620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37FC30A6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C666CF4A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D86888A8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34AC0AF2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64103E32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981612A4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48A81AAD"/>
    <w:multiLevelType w:val="hybridMultilevel"/>
    <w:tmpl w:val="086C5888"/>
    <w:lvl w:ilvl="0" w:tplc="BE2C31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B0AD3C0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E40AF894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 w:tplc="F1F4DCB0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C442B998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 w:tplc="9E582EAA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 w:tplc="AD68ED2E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7C6840EA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 w:tplc="BB02F180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7" w15:restartNumberingAfterBreak="0">
    <w:nsid w:val="4C2973F3"/>
    <w:multiLevelType w:val="hybridMultilevel"/>
    <w:tmpl w:val="23B2BFA6"/>
    <w:lvl w:ilvl="0" w:tplc="CD8E5FAC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DA268558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F6FCE0CA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347AB7EE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C53055FA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C206F8FE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B31A82E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400209CC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28DAA6A2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6276BB7"/>
    <w:multiLevelType w:val="hybridMultilevel"/>
    <w:tmpl w:val="300E140A"/>
    <w:lvl w:ilvl="0" w:tplc="32BCA310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155CDA7E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9DC4052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54327B78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97C384E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54862516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424E3790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DB62BD1A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49ACB6DC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5DCA562B"/>
    <w:multiLevelType w:val="hybridMultilevel"/>
    <w:tmpl w:val="D78CB75E"/>
    <w:lvl w:ilvl="0" w:tplc="42F071E2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1" w:tplc="6C265D56">
      <w:start w:val="1"/>
      <w:numFmt w:val="decimal"/>
      <w:lvlText w:val="%2)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10362A56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8280080C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28022542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BB30ABF4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2038567E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75188678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A5EFCDE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10" w15:restartNumberingAfterBreak="0">
    <w:nsid w:val="5E506FC1"/>
    <w:multiLevelType w:val="hybridMultilevel"/>
    <w:tmpl w:val="1EB69D60"/>
    <w:lvl w:ilvl="0" w:tplc="174E79F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9F7CF8BE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1B8C383E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F4C4CBCA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8018B912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5F300F22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F64C69C8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AD169262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300A4616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5F0D3DBD"/>
    <w:multiLevelType w:val="hybridMultilevel"/>
    <w:tmpl w:val="958CAF0A"/>
    <w:lvl w:ilvl="0" w:tplc="B83A1CE2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  <w:lvl w:ilvl="1" w:tplc="6C5C6FB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11ED88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06688E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012171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C82472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32C77B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6A243C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104027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2" w15:restartNumberingAfterBreak="0">
    <w:nsid w:val="77153C10"/>
    <w:multiLevelType w:val="hybridMultilevel"/>
    <w:tmpl w:val="D38401C0"/>
    <w:lvl w:ilvl="0" w:tplc="8622257A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2E6A0190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45704904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8A4ABE40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1634234A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306E663E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C970790E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A876335A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4D542044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3"/>
  </w:num>
  <w:num w:numId="5">
    <w:abstractNumId w:val="11"/>
    <w:lvlOverride w:ilvl="0">
      <w:startOverride w:val="3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1"/>
  </w:num>
  <w:num w:numId="9">
    <w:abstractNumId w:val="1"/>
  </w:num>
  <w:num w:numId="10">
    <w:abstractNumId w:val="4"/>
  </w:num>
  <w:num w:numId="11">
    <w:abstractNumId w:val="12"/>
  </w:num>
  <w:num w:numId="12">
    <w:abstractNumId w:val="5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F4C"/>
    <w:rsid w:val="00016864"/>
    <w:rsid w:val="00047C63"/>
    <w:rsid w:val="00056037"/>
    <w:rsid w:val="000B183C"/>
    <w:rsid w:val="000E4DCD"/>
    <w:rsid w:val="00167F0C"/>
    <w:rsid w:val="001746B9"/>
    <w:rsid w:val="003219C7"/>
    <w:rsid w:val="00436774"/>
    <w:rsid w:val="0046662A"/>
    <w:rsid w:val="00560272"/>
    <w:rsid w:val="006A66E4"/>
    <w:rsid w:val="008F7453"/>
    <w:rsid w:val="00AF7363"/>
    <w:rsid w:val="00B2110F"/>
    <w:rsid w:val="00B705B6"/>
    <w:rsid w:val="00EB5F4C"/>
    <w:rsid w:val="00F610BD"/>
    <w:rsid w:val="00FB2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04613"/>
  <w15:docId w15:val="{0B0DF3A7-80CF-4CD7-AE69-4E870C039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spacing w:line="317" w:lineRule="exact"/>
      <w:ind w:right="24"/>
      <w:jc w:val="right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3">
    <w:name w:val="Intense Quote"/>
    <w:basedOn w:val="a"/>
    <w:next w:val="a"/>
    <w:link w:val="a4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4">
    <w:name w:val="Выделенная цитата Знак"/>
    <w:link w:val="a3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5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6">
    <w:name w:val="endnote text"/>
    <w:basedOn w:val="a"/>
    <w:link w:val="a7"/>
    <w:uiPriority w:val="99"/>
    <w:semiHidden/>
    <w:unhideWhenUsed/>
    <w:rPr>
      <w:sz w:val="20"/>
    </w:rPr>
  </w:style>
  <w:style w:type="character" w:customStyle="1" w:styleId="a7">
    <w:name w:val="Текст концевой сноски Знак"/>
    <w:link w:val="a6"/>
    <w:uiPriority w:val="99"/>
    <w:rPr>
      <w:sz w:val="20"/>
    </w:rPr>
  </w:style>
  <w:style w:type="character" w:styleId="a8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9">
    <w:name w:val="TOC Heading"/>
    <w:uiPriority w:val="39"/>
    <w:unhideWhenUsed/>
  </w:style>
  <w:style w:type="paragraph" w:styleId="aa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basedOn w:val="a0"/>
    <w:link w:val="1"/>
    <w:uiPriority w:val="99"/>
    <w:rPr>
      <w:rFonts w:ascii="Cambria" w:hAnsi="Cambria" w:cs="Times New Roman"/>
      <w:b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rPr>
      <w:rFonts w:ascii="Cambria" w:hAnsi="Cambria" w:cs="Times New Roman"/>
    </w:rPr>
  </w:style>
  <w:style w:type="paragraph" w:styleId="ab">
    <w:name w:val="Balloon Text"/>
    <w:basedOn w:val="a"/>
    <w:link w:val="ac"/>
    <w:uiPriority w:val="99"/>
    <w:semiHidden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Pr>
      <w:rFonts w:ascii="Tahoma" w:hAnsi="Tahoma" w:cs="Times New Roman"/>
      <w:sz w:val="16"/>
    </w:rPr>
  </w:style>
  <w:style w:type="paragraph" w:styleId="ad">
    <w:name w:val="Body Text"/>
    <w:basedOn w:val="a"/>
    <w:link w:val="ae"/>
    <w:uiPriority w:val="99"/>
    <w:pPr>
      <w:jc w:val="both"/>
    </w:pPr>
  </w:style>
  <w:style w:type="character" w:customStyle="1" w:styleId="ae">
    <w:name w:val="Основной текст Знак"/>
    <w:basedOn w:val="a0"/>
    <w:link w:val="ad"/>
    <w:uiPriority w:val="99"/>
    <w:semiHidden/>
    <w:rPr>
      <w:rFonts w:cs="Times New Roman"/>
      <w:sz w:val="28"/>
    </w:rPr>
  </w:style>
  <w:style w:type="paragraph" w:styleId="af">
    <w:name w:val="header"/>
    <w:basedOn w:val="a"/>
    <w:link w:val="af0"/>
    <w:uiPriority w:val="9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Pr>
      <w:rFonts w:cs="Times New Roman"/>
      <w:sz w:val="28"/>
      <w:lang w:val="ru-RU" w:eastAsia="ru-RU"/>
    </w:rPr>
  </w:style>
  <w:style w:type="character" w:customStyle="1" w:styleId="af1">
    <w:name w:val="Гипертекстовая ссылка"/>
    <w:uiPriority w:val="99"/>
    <w:rPr>
      <w:color w:val="008000"/>
      <w:sz w:val="20"/>
      <w:u w:val="single"/>
    </w:rPr>
  </w:style>
  <w:style w:type="paragraph" w:styleId="af2">
    <w:name w:val="footer"/>
    <w:basedOn w:val="a"/>
    <w:link w:val="af3"/>
    <w:uiPriority w:val="99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Pr>
      <w:rFonts w:cs="Times New Roman"/>
      <w:sz w:val="28"/>
    </w:rPr>
  </w:style>
  <w:style w:type="paragraph" w:styleId="25">
    <w:name w:val="Body Text 2"/>
    <w:basedOn w:val="a"/>
    <w:link w:val="26"/>
    <w:uiPriority w:val="99"/>
    <w:pPr>
      <w:jc w:val="center"/>
    </w:pPr>
  </w:style>
  <w:style w:type="character" w:customStyle="1" w:styleId="26">
    <w:name w:val="Основной текст 2 Знак"/>
    <w:basedOn w:val="a0"/>
    <w:link w:val="25"/>
    <w:uiPriority w:val="99"/>
    <w:semiHidden/>
    <w:rPr>
      <w:rFonts w:cs="Times New Roman"/>
      <w:sz w:val="28"/>
    </w:rPr>
  </w:style>
  <w:style w:type="paragraph" w:styleId="27">
    <w:name w:val="Body Text Indent 2"/>
    <w:basedOn w:val="a"/>
    <w:link w:val="28"/>
    <w:uiPriority w:val="99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uiPriority w:val="99"/>
    <w:semiHidden/>
    <w:rPr>
      <w:rFonts w:cs="Times New Roman"/>
      <w:sz w:val="28"/>
    </w:rPr>
  </w:style>
  <w:style w:type="character" w:styleId="af4">
    <w:name w:val="page number"/>
    <w:basedOn w:val="a0"/>
    <w:uiPriority w:val="99"/>
    <w:rPr>
      <w:rFonts w:cs="Times New Roman"/>
    </w:rPr>
  </w:style>
  <w:style w:type="paragraph" w:styleId="33">
    <w:name w:val="Body Text Indent 3"/>
    <w:basedOn w:val="a"/>
    <w:link w:val="34"/>
    <w:uiPriority w:val="99"/>
    <w:pPr>
      <w:ind w:right="3117" w:firstLine="5954"/>
      <w:jc w:val="center"/>
      <w:outlineLvl w:val="0"/>
    </w:p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rFonts w:cs="Times New Roman"/>
      <w:sz w:val="16"/>
    </w:rPr>
  </w:style>
  <w:style w:type="paragraph" w:customStyle="1" w:styleId="ConsNormal">
    <w:name w:val="ConsNormal"/>
    <w:pPr>
      <w:ind w:firstLine="720"/>
    </w:pPr>
    <w:rPr>
      <w:rFonts w:ascii="Arial" w:hAnsi="Arial" w:cs="Arial"/>
    </w:rPr>
  </w:style>
  <w:style w:type="paragraph" w:customStyle="1" w:styleId="ConsNonformat">
    <w:name w:val="ConsNonformat"/>
    <w:rPr>
      <w:rFonts w:ascii="Courier New" w:hAnsi="Courier New" w:cs="Courier New"/>
    </w:rPr>
  </w:style>
  <w:style w:type="paragraph" w:customStyle="1" w:styleId="ConsTitle">
    <w:name w:val="ConsTitle"/>
    <w:rPr>
      <w:rFonts w:ascii="Arial" w:hAnsi="Arial" w:cs="Arial"/>
      <w:b/>
      <w:bCs/>
      <w:sz w:val="16"/>
      <w:szCs w:val="16"/>
    </w:rPr>
  </w:style>
  <w:style w:type="paragraph" w:styleId="35">
    <w:name w:val="Body Text 3"/>
    <w:basedOn w:val="a"/>
    <w:link w:val="36"/>
    <w:uiPriority w:val="99"/>
    <w:pPr>
      <w:widowControl w:val="0"/>
      <w:jc w:val="both"/>
    </w:pPr>
    <w:rPr>
      <w:sz w:val="24"/>
      <w:szCs w:val="24"/>
    </w:rPr>
  </w:style>
  <w:style w:type="character" w:customStyle="1" w:styleId="36">
    <w:name w:val="Основной текст 3 Знак"/>
    <w:basedOn w:val="a0"/>
    <w:link w:val="35"/>
    <w:uiPriority w:val="99"/>
    <w:semiHidden/>
    <w:rPr>
      <w:rFonts w:cs="Times New Roman"/>
      <w:sz w:val="16"/>
    </w:rPr>
  </w:style>
  <w:style w:type="paragraph" w:customStyle="1" w:styleId="43">
    <w:name w:val="Заголовок4"/>
    <w:basedOn w:val="1"/>
    <w:next w:val="5"/>
    <w:uiPriority w:val="99"/>
    <w:pPr>
      <w:widowControl w:val="0"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sz w:val="24"/>
      <w:szCs w:val="24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spacing w:before="1860" w:line="320" w:lineRule="auto"/>
      <w:ind w:right="1600"/>
    </w:pPr>
    <w:rPr>
      <w:sz w:val="18"/>
      <w:szCs w:val="18"/>
    </w:rPr>
  </w:style>
  <w:style w:type="paragraph" w:styleId="af5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rPr>
      <w:b/>
      <w:bCs/>
      <w:sz w:val="28"/>
      <w:szCs w:val="28"/>
    </w:rPr>
  </w:style>
  <w:style w:type="paragraph" w:styleId="af6">
    <w:name w:val="Title"/>
    <w:basedOn w:val="a"/>
    <w:link w:val="af7"/>
    <w:uiPriority w:val="99"/>
    <w:qFormat/>
    <w:pPr>
      <w:jc w:val="center"/>
    </w:pPr>
    <w:rPr>
      <w:b/>
      <w:bCs/>
      <w:sz w:val="24"/>
      <w:szCs w:val="24"/>
    </w:rPr>
  </w:style>
  <w:style w:type="character" w:customStyle="1" w:styleId="af7">
    <w:name w:val="Заголовок Знак"/>
    <w:basedOn w:val="a0"/>
    <w:link w:val="af6"/>
    <w:uiPriority w:val="99"/>
    <w:rPr>
      <w:rFonts w:ascii="Cambria" w:hAnsi="Cambria" w:cs="Times New Roman"/>
      <w:b/>
      <w:sz w:val="32"/>
    </w:rPr>
  </w:style>
  <w:style w:type="paragraph" w:customStyle="1" w:styleId="af8">
    <w:name w:val="Термин"/>
    <w:basedOn w:val="a"/>
    <w:next w:val="a"/>
    <w:uiPriority w:val="99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spacing w:before="100" w:after="100"/>
      <w:outlineLvl w:val="1"/>
    </w:pPr>
    <w:rPr>
      <w:b/>
      <w:bCs/>
      <w:sz w:val="48"/>
      <w:szCs w:val="48"/>
      <w:lang w:val="pl-PL"/>
    </w:rPr>
  </w:style>
  <w:style w:type="paragraph" w:customStyle="1" w:styleId="af9">
    <w:name w:val="Список определений"/>
    <w:basedOn w:val="a"/>
    <w:next w:val="af8"/>
    <w:uiPriority w:val="99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Pr>
      <w:rFonts w:ascii="Courier New" w:hAnsi="Courier New" w:cs="Courier New"/>
    </w:rPr>
  </w:style>
  <w:style w:type="paragraph" w:styleId="afa">
    <w:name w:val="Block Text"/>
    <w:basedOn w:val="a"/>
    <w:uiPriority w:val="99"/>
    <w:pPr>
      <w:ind w:left="5954" w:right="-369" w:hanging="2126"/>
      <w:jc w:val="both"/>
    </w:pPr>
  </w:style>
  <w:style w:type="character" w:customStyle="1" w:styleId="afb">
    <w:name w:val="Цветовое выделение"/>
    <w:uiPriority w:val="99"/>
    <w:rPr>
      <w:b/>
      <w:color w:val="000080"/>
      <w:sz w:val="20"/>
    </w:rPr>
  </w:style>
  <w:style w:type="character" w:customStyle="1" w:styleId="afc">
    <w:name w:val="Не вступил в силу"/>
    <w:uiPriority w:val="99"/>
    <w:rPr>
      <w:color w:val="008080"/>
      <w:sz w:val="20"/>
    </w:rPr>
  </w:style>
  <w:style w:type="paragraph" w:customStyle="1" w:styleId="afd">
    <w:name w:val="Таблицы (моноширинный)"/>
    <w:basedOn w:val="a"/>
    <w:next w:val="a"/>
    <w:uiPriority w:val="99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paragraph" w:styleId="afe">
    <w:name w:val="Plain Text"/>
    <w:basedOn w:val="a"/>
    <w:link w:val="aff"/>
    <w:uiPriority w:val="99"/>
    <w:rPr>
      <w:rFonts w:ascii="Courier New" w:hAnsi="Courier New" w:cs="Courier New"/>
      <w:sz w:val="20"/>
      <w:szCs w:val="20"/>
    </w:rPr>
  </w:style>
  <w:style w:type="character" w:customStyle="1" w:styleId="aff">
    <w:name w:val="Текст Знак"/>
    <w:basedOn w:val="a0"/>
    <w:link w:val="afe"/>
    <w:uiPriority w:val="99"/>
    <w:semiHidden/>
    <w:rPr>
      <w:rFonts w:ascii="Courier New" w:hAnsi="Courier New" w:cs="Times New Roman"/>
      <w:sz w:val="20"/>
    </w:rPr>
  </w:style>
  <w:style w:type="paragraph" w:styleId="aff0">
    <w:name w:val="footnote text"/>
    <w:basedOn w:val="a"/>
    <w:link w:val="aff1"/>
    <w:uiPriority w:val="99"/>
    <w:semiHidden/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Pr>
      <w:rFonts w:cs="Times New Roman"/>
      <w:sz w:val="20"/>
    </w:rPr>
  </w:style>
  <w:style w:type="paragraph" w:customStyle="1" w:styleId="ConsPlusNonformat">
    <w:name w:val="ConsPlusNonformat"/>
    <w:pPr>
      <w:widowControl w:val="0"/>
    </w:pPr>
    <w:rPr>
      <w:rFonts w:ascii="Courier New" w:hAnsi="Courier New" w:cs="Courier New"/>
    </w:rPr>
  </w:style>
  <w:style w:type="character" w:customStyle="1" w:styleId="13">
    <w:name w:val="Основной шрифт абзаца1"/>
    <w:uiPriority w:val="99"/>
    <w:rPr>
      <w:sz w:val="20"/>
    </w:rPr>
  </w:style>
  <w:style w:type="paragraph" w:customStyle="1" w:styleId="aff2">
    <w:name w:val="Îñíîâíîé òåêñò"/>
    <w:basedOn w:val="aff3"/>
    <w:uiPriority w:val="99"/>
    <w:rPr>
      <w:sz w:val="28"/>
      <w:szCs w:val="28"/>
    </w:rPr>
  </w:style>
  <w:style w:type="paragraph" w:customStyle="1" w:styleId="aff3">
    <w:name w:val="Îáû÷íûé"/>
    <w:uiPriority w:val="99"/>
    <w:rPr>
      <w:lang w:eastAsia="ar-SA"/>
    </w:rPr>
  </w:style>
  <w:style w:type="character" w:customStyle="1" w:styleId="aff4">
    <w:name w:val="Стиль полужирный"/>
    <w:uiPriority w:val="99"/>
    <w:rPr>
      <w:rFonts w:ascii="Times New Roman" w:hAnsi="Times New Roman"/>
      <w:sz w:val="24"/>
    </w:rPr>
  </w:style>
  <w:style w:type="paragraph" w:styleId="aff5">
    <w:name w:val="Body Text Indent"/>
    <w:basedOn w:val="a"/>
    <w:link w:val="aff6"/>
    <w:uiPriority w:val="99"/>
    <w:pPr>
      <w:spacing w:after="120"/>
      <w:ind w:left="283"/>
    </w:pPr>
  </w:style>
  <w:style w:type="character" w:customStyle="1" w:styleId="aff6">
    <w:name w:val="Основной текст с отступом Знак"/>
    <w:basedOn w:val="a0"/>
    <w:link w:val="aff5"/>
    <w:uiPriority w:val="99"/>
    <w:semiHidden/>
    <w:rPr>
      <w:rFonts w:cs="Times New Roman"/>
      <w:sz w:val="28"/>
    </w:rPr>
  </w:style>
  <w:style w:type="table" w:styleId="aff7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8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aff9">
    <w:name w:val="Прижатый влево"/>
    <w:basedOn w:val="a"/>
    <w:next w:val="a"/>
    <w:uiPriority w:val="99"/>
    <w:pPr>
      <w:widowControl w:val="0"/>
    </w:pPr>
    <w:rPr>
      <w:rFonts w:ascii="Arial" w:hAnsi="Arial" w:cs="Arial"/>
      <w:sz w:val="20"/>
      <w:szCs w:val="20"/>
    </w:rPr>
  </w:style>
  <w:style w:type="paragraph" w:styleId="affa">
    <w:name w:val="No Spacing"/>
    <w:uiPriority w:val="1"/>
    <w:qFormat/>
    <w:pPr>
      <w:widowControl w:val="0"/>
      <w:ind w:firstLine="720"/>
      <w:jc w:val="both"/>
    </w:pPr>
    <w:rPr>
      <w:rFonts w:ascii="Arial" w:hAnsi="Arial" w:cs="Arial"/>
    </w:rPr>
  </w:style>
  <w:style w:type="paragraph" w:customStyle="1" w:styleId="14">
    <w:name w:val="заголовок 1"/>
    <w:basedOn w:val="a"/>
    <w:next w:val="a"/>
    <w:uiPriority w:val="99"/>
    <w:pPr>
      <w:keepNext/>
      <w:widowControl w:val="0"/>
      <w:jc w:val="both"/>
      <w:outlineLvl w:val="0"/>
    </w:pPr>
  </w:style>
  <w:style w:type="paragraph" w:customStyle="1" w:styleId="affb">
    <w:name w:val="Кому"/>
    <w:basedOn w:val="a"/>
    <w:uiPriority w:val="99"/>
    <w:rPr>
      <w:rFonts w:ascii="Baltica" w:hAnsi="Baltica" w:cs="Baltica"/>
      <w:sz w:val="24"/>
      <w:szCs w:val="24"/>
    </w:rPr>
  </w:style>
  <w:style w:type="paragraph" w:customStyle="1" w:styleId="29">
    <w:name w:val="заголовок 2"/>
    <w:basedOn w:val="a"/>
    <w:next w:val="a"/>
    <w:uiPriority w:val="99"/>
    <w:pPr>
      <w:keepNext/>
      <w:outlineLvl w:val="1"/>
    </w:pPr>
  </w:style>
  <w:style w:type="paragraph" w:customStyle="1" w:styleId="affc">
    <w:name w:val="Цитаты"/>
    <w:basedOn w:val="a"/>
    <w:uiPriority w:val="99"/>
    <w:pPr>
      <w:spacing w:before="100" w:after="100"/>
      <w:ind w:left="360" w:right="360"/>
    </w:pPr>
    <w:rPr>
      <w:sz w:val="24"/>
      <w:szCs w:val="24"/>
    </w:rPr>
  </w:style>
  <w:style w:type="character" w:styleId="affd">
    <w:name w:val="Hyperlink"/>
    <w:basedOn w:val="a0"/>
    <w:uiPriority w:val="99"/>
    <w:rPr>
      <w:rFonts w:cs="Times New Roman"/>
      <w:color w:val="0000FF"/>
      <w:u w:val="single"/>
    </w:rPr>
  </w:style>
  <w:style w:type="paragraph" w:customStyle="1" w:styleId="37">
    <w:name w:val="заголовок 3"/>
    <w:basedOn w:val="a"/>
    <w:next w:val="a"/>
    <w:uiPriority w:val="99"/>
    <w:pPr>
      <w:keepNext/>
      <w:jc w:val="center"/>
    </w:pPr>
    <w:rPr>
      <w:lang w:val="en-US"/>
    </w:rPr>
  </w:style>
  <w:style w:type="character" w:styleId="affe">
    <w:name w:val="Strong"/>
    <w:basedOn w:val="a0"/>
    <w:uiPriority w:val="22"/>
    <w:qFormat/>
    <w:rPr>
      <w:rFonts w:cs="Times New Roman"/>
      <w:b/>
    </w:rPr>
  </w:style>
  <w:style w:type="paragraph" w:styleId="afff">
    <w:name w:val="Subtitle"/>
    <w:basedOn w:val="a"/>
    <w:link w:val="afff0"/>
    <w:uiPriority w:val="99"/>
    <w:qFormat/>
    <w:pPr>
      <w:ind w:firstLine="720"/>
      <w:jc w:val="right"/>
    </w:pPr>
  </w:style>
  <w:style w:type="character" w:customStyle="1" w:styleId="afff0">
    <w:name w:val="Подзаголовок Знак"/>
    <w:basedOn w:val="a0"/>
    <w:link w:val="afff"/>
    <w:uiPriority w:val="99"/>
    <w:rPr>
      <w:rFonts w:ascii="Cambria" w:hAnsi="Cambria" w:cs="Times New Roman"/>
      <w:sz w:val="24"/>
    </w:rPr>
  </w:style>
  <w:style w:type="paragraph" w:customStyle="1" w:styleId="62">
    <w:name w:val="заголовок 6"/>
    <w:basedOn w:val="a"/>
    <w:next w:val="a"/>
    <w:uiPriority w:val="99"/>
    <w:pPr>
      <w:keepNext/>
      <w:jc w:val="center"/>
      <w:outlineLvl w:val="5"/>
    </w:pPr>
  </w:style>
  <w:style w:type="character" w:customStyle="1" w:styleId="15">
    <w:name w:val="Гиперссылка1"/>
    <w:uiPriority w:val="99"/>
    <w:rPr>
      <w:color w:val="0000FF"/>
      <w:u w:val="none"/>
    </w:rPr>
  </w:style>
  <w:style w:type="paragraph" w:styleId="2a">
    <w:name w:val="envelope return"/>
    <w:basedOn w:val="a"/>
    <w:uiPriority w:val="99"/>
    <w:pPr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pPr>
      <w:keepNext/>
      <w:ind w:left="6480" w:firstLine="720"/>
      <w:outlineLvl w:val="4"/>
    </w:pPr>
  </w:style>
  <w:style w:type="paragraph" w:customStyle="1" w:styleId="afff1">
    <w:name w:val="Знак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2">
    <w:name w:val="Знак Знак Знак Знак Знак Знак Знак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3">
    <w:name w:val="Об"/>
    <w:uiPriority w:val="99"/>
    <w:pPr>
      <w:widowControl w:val="0"/>
    </w:pPr>
  </w:style>
  <w:style w:type="paragraph" w:customStyle="1" w:styleId="afff4">
    <w:name w:val="Прикольный"/>
    <w:basedOn w:val="afff3"/>
    <w:uiPriority w:val="99"/>
  </w:style>
  <w:style w:type="paragraph" w:customStyle="1" w:styleId="16">
    <w:name w:val="Знак Знак Знак Знак1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5">
    <w:name w:val="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6">
    <w:name w:val="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b">
    <w:name w:val="Знак Знак Знак Знак2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1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7">
    <w:name w:val="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9">
    <w:name w:val="Знак Знак Знак Знак1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Знак Знак Знак1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8">
    <w:name w:val="????????"/>
    <w:basedOn w:val="a"/>
    <w:uiPriority w:val="99"/>
    <w:pPr>
      <w:widowControl w:val="0"/>
      <w:jc w:val="center"/>
    </w:pPr>
  </w:style>
  <w:style w:type="paragraph" w:customStyle="1" w:styleId="FreeForm">
    <w:name w:val="Free Form"/>
    <w:uiPriority w:val="99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Pr>
      <w:color w:val="006600"/>
    </w:rPr>
  </w:style>
  <w:style w:type="paragraph" w:customStyle="1" w:styleId="ConsPlusCell">
    <w:name w:val="ConsPlusCell"/>
    <w:pPr>
      <w:widowControl w:val="0"/>
    </w:pPr>
    <w:rPr>
      <w:rFonts w:ascii="Arial" w:hAnsi="Arial" w:cs="Arial"/>
    </w:rPr>
  </w:style>
  <w:style w:type="paragraph" w:customStyle="1" w:styleId="text">
    <w:name w:val="text"/>
    <w:basedOn w:val="a"/>
    <w:pPr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9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b">
    <w:name w:val="Table Grid 1"/>
    <w:basedOn w:val="a1"/>
    <w:uiPriority w:val="9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</w:tblStylePr>
    <w:tblStylePr w:type="lastCol">
      <w:rPr>
        <w:rFonts w:cs="Times New Roman"/>
      </w:rPr>
    </w:tblStylePr>
  </w:style>
  <w:style w:type="paragraph" w:customStyle="1" w:styleId="1c">
    <w:name w:val="Знак Знак1 Знак"/>
    <w:basedOn w:val="a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pPr>
      <w:widowControl w:val="0"/>
    </w:pPr>
    <w:rPr>
      <w:sz w:val="24"/>
      <w:szCs w:val="24"/>
    </w:rPr>
  </w:style>
  <w:style w:type="paragraph" w:customStyle="1" w:styleId="Style3">
    <w:name w:val="Style3"/>
    <w:basedOn w:val="a"/>
    <w:pPr>
      <w:widowControl w:val="0"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Pr>
      <w:rFonts w:ascii="Times New Roman" w:hAnsi="Times New Roman"/>
      <w:sz w:val="26"/>
    </w:rPr>
  </w:style>
  <w:style w:type="paragraph" w:customStyle="1" w:styleId="Style4">
    <w:name w:val="Style4"/>
    <w:basedOn w:val="a"/>
    <w:pPr>
      <w:widowControl w:val="0"/>
      <w:spacing w:line="317" w:lineRule="exact"/>
    </w:pPr>
    <w:rPr>
      <w:sz w:val="24"/>
      <w:szCs w:val="24"/>
    </w:rPr>
  </w:style>
  <w:style w:type="character" w:customStyle="1" w:styleId="FontStyle16">
    <w:name w:val="Font Style16"/>
    <w:rPr>
      <w:rFonts w:ascii="Times New Roman" w:hAnsi="Times New Roman"/>
      <w:sz w:val="26"/>
    </w:rPr>
  </w:style>
  <w:style w:type="paragraph" w:customStyle="1" w:styleId="Normal1">
    <w:name w:val="Normal1"/>
    <w:pPr>
      <w:widowControl w:val="0"/>
      <w:spacing w:line="300" w:lineRule="auto"/>
      <w:ind w:left="160" w:right="200" w:hanging="80"/>
      <w:jc w:val="both"/>
    </w:pPr>
    <w:rPr>
      <w:rFonts w:ascii="Arial" w:eastAsia="Calibri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CBE90E5-4055-4EEC-9F29-BE506A2D8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Зимина Ирина Михайловна</cp:lastModifiedBy>
  <cp:revision>3</cp:revision>
  <cp:lastPrinted>2025-01-31T07:54:00Z</cp:lastPrinted>
  <dcterms:created xsi:type="dcterms:W3CDTF">2025-02-07T09:20:00Z</dcterms:created>
  <dcterms:modified xsi:type="dcterms:W3CDTF">2025-02-07T09:38:00Z</dcterms:modified>
</cp:coreProperties>
</file>