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9E" w:rsidRDefault="00E77A9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77A9E" w:rsidRDefault="00E77A9E">
      <w:pPr>
        <w:pStyle w:val="ConsPlusNormal"/>
        <w:ind w:firstLine="540"/>
        <w:jc w:val="both"/>
        <w:outlineLvl w:val="0"/>
      </w:pPr>
    </w:p>
    <w:p w:rsidR="00E77A9E" w:rsidRDefault="00E77A9E">
      <w:pPr>
        <w:pStyle w:val="ConsPlusTitle"/>
        <w:jc w:val="center"/>
        <w:outlineLvl w:val="0"/>
      </w:pPr>
      <w:r>
        <w:t>МИНИСТЕРСТВО ЮСТИЦИИ НОВОСИБИРСКОЙ ОБЛАСТИ</w:t>
      </w:r>
    </w:p>
    <w:p w:rsidR="00E77A9E" w:rsidRDefault="00E77A9E">
      <w:pPr>
        <w:pStyle w:val="ConsPlusTitle"/>
        <w:ind w:firstLine="540"/>
        <w:jc w:val="both"/>
      </w:pPr>
    </w:p>
    <w:p w:rsidR="00E77A9E" w:rsidRDefault="00E77A9E">
      <w:pPr>
        <w:pStyle w:val="ConsPlusTitle"/>
        <w:jc w:val="center"/>
      </w:pPr>
      <w:r>
        <w:t>ПРИКАЗ</w:t>
      </w:r>
    </w:p>
    <w:p w:rsidR="00E77A9E" w:rsidRDefault="00E77A9E">
      <w:pPr>
        <w:pStyle w:val="ConsPlusTitle"/>
        <w:jc w:val="center"/>
      </w:pPr>
      <w:r>
        <w:t>от 18 августа 2023 г. N 7-</w:t>
      </w:r>
      <w:proofErr w:type="spellStart"/>
      <w:r>
        <w:t>НПА</w:t>
      </w:r>
      <w:proofErr w:type="spellEnd"/>
    </w:p>
    <w:p w:rsidR="00E77A9E" w:rsidRDefault="00E77A9E">
      <w:pPr>
        <w:pStyle w:val="ConsPlusTitle"/>
        <w:ind w:firstLine="540"/>
        <w:jc w:val="both"/>
      </w:pPr>
    </w:p>
    <w:p w:rsidR="00E77A9E" w:rsidRDefault="00E77A9E">
      <w:pPr>
        <w:pStyle w:val="ConsPlusTitle"/>
        <w:jc w:val="center"/>
      </w:pPr>
      <w:r>
        <w:t>ОБ УТВЕРЖДЕНИИ ПОРЯДКА ФОРМИРОВАНИЯ КАДРОВОГО РЕЗЕРВА</w:t>
      </w:r>
    </w:p>
    <w:p w:rsidR="00E77A9E" w:rsidRDefault="00E77A9E">
      <w:pPr>
        <w:pStyle w:val="ConsPlusTitle"/>
        <w:jc w:val="center"/>
      </w:pPr>
      <w:r>
        <w:t>ДЛЯ ЗАМЕЩЕНИЯ ДОЛЖНОСТЕЙ РУКОВОДИТЕЛЕЙ ГОСУДАРСТВЕННЫХ</w:t>
      </w:r>
    </w:p>
    <w:p w:rsidR="00E77A9E" w:rsidRDefault="00E77A9E">
      <w:pPr>
        <w:pStyle w:val="ConsPlusTitle"/>
        <w:jc w:val="center"/>
      </w:pPr>
      <w:r>
        <w:t>УЧРЕЖДЕНИЙ, ПОДВЕДОМСТВЕННЫХ МИНИСТЕРСТВУ</w:t>
      </w:r>
    </w:p>
    <w:p w:rsidR="00E77A9E" w:rsidRDefault="00E77A9E">
      <w:pPr>
        <w:pStyle w:val="ConsPlusTitle"/>
        <w:jc w:val="center"/>
      </w:pPr>
      <w:r>
        <w:t>ЮСТИЦИИ НОВОСИБИРСКОЙ ОБЛАСТИ</w:t>
      </w:r>
    </w:p>
    <w:p w:rsidR="00E77A9E" w:rsidRDefault="00E77A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77A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9E" w:rsidRDefault="00E77A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9E" w:rsidRDefault="00E77A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7A9E" w:rsidRDefault="00E77A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7A9E" w:rsidRDefault="00E77A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Новосибирской области</w:t>
            </w:r>
          </w:p>
          <w:p w:rsidR="00E77A9E" w:rsidRDefault="00E77A9E">
            <w:pPr>
              <w:pStyle w:val="ConsPlusNormal"/>
              <w:jc w:val="center"/>
            </w:pPr>
            <w:r>
              <w:rPr>
                <w:color w:val="392C69"/>
              </w:rPr>
              <w:t>от 28.09.2023 N 12-</w:t>
            </w:r>
            <w:proofErr w:type="spellStart"/>
            <w:r>
              <w:rPr>
                <w:color w:val="392C69"/>
              </w:rPr>
              <w:t>НПА</w:t>
            </w:r>
            <w:proofErr w:type="spell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9E" w:rsidRDefault="00E77A9E">
            <w:pPr>
              <w:pStyle w:val="ConsPlusNormal"/>
            </w:pPr>
          </w:p>
        </w:tc>
      </w:tr>
    </w:tbl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275</w:t>
        </w:r>
      </w:hyperlink>
      <w:r>
        <w:t xml:space="preserve"> Трудового кодекса Российской Федерации, </w:t>
      </w:r>
      <w:hyperlink r:id="rId7">
        <w:r>
          <w:rPr>
            <w:color w:val="0000FF"/>
          </w:rPr>
          <w:t>пунктом 4 статьи 23</w:t>
        </w:r>
      </w:hyperlink>
      <w:r>
        <w:t xml:space="preserve"> Закона Новосибирской области от 06.07.2018 N 271-</w:t>
      </w:r>
      <w:proofErr w:type="spellStart"/>
      <w:r>
        <w:t>ОЗ</w:t>
      </w:r>
      <w:proofErr w:type="spellEnd"/>
      <w:r>
        <w:t xml:space="preserve"> "Об управлении и распоряжении государственной собственностью Новосибирской области",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28.06.2022 N 305-п "Об утверждении положения о проведении комплексной оценки профессиональных и личностных качеств руководителей, кандидатов на должности руководителей государственных учреждений" приказываю: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формирования кадрового резерва для замещения должностей руководителей государственных учреждений, подведомственных министерству юстиции Новосибирской области.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222">
        <w:r>
          <w:rPr>
            <w:color w:val="0000FF"/>
          </w:rPr>
          <w:t>состав</w:t>
        </w:r>
      </w:hyperlink>
      <w:r>
        <w:t xml:space="preserve"> комиссии по формированию кадрового резерва для замещения должностей руководителей государственных учреждений, подведомственных министерству юстиции Новосибирской области.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приказа возложить на заместителя министра - начальника управления по правовому обеспечению и правовому взаимодействию министерства юстиции Новосибирской области </w:t>
      </w:r>
      <w:proofErr w:type="spellStart"/>
      <w:r>
        <w:t>Табалу</w:t>
      </w:r>
      <w:proofErr w:type="spellEnd"/>
      <w:r>
        <w:t xml:space="preserve"> </w:t>
      </w:r>
      <w:proofErr w:type="spellStart"/>
      <w:r>
        <w:t>В.Б</w:t>
      </w:r>
      <w:proofErr w:type="spellEnd"/>
      <w:r>
        <w:t>.</w:t>
      </w: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jc w:val="right"/>
      </w:pPr>
      <w:r>
        <w:t>Министр</w:t>
      </w:r>
    </w:p>
    <w:p w:rsidR="00E77A9E" w:rsidRDefault="00E77A9E">
      <w:pPr>
        <w:pStyle w:val="ConsPlusNormal"/>
        <w:jc w:val="right"/>
      </w:pPr>
      <w:proofErr w:type="spellStart"/>
      <w:r>
        <w:t>Т.Н.ДЕРКАЧ</w:t>
      </w:r>
      <w:proofErr w:type="spellEnd"/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jc w:val="right"/>
        <w:outlineLvl w:val="0"/>
      </w:pPr>
      <w:r>
        <w:t>Утвержден</w:t>
      </w:r>
    </w:p>
    <w:p w:rsidR="00E77A9E" w:rsidRDefault="00E77A9E">
      <w:pPr>
        <w:pStyle w:val="ConsPlusNormal"/>
        <w:jc w:val="right"/>
      </w:pPr>
      <w:r>
        <w:t>приказом</w:t>
      </w:r>
    </w:p>
    <w:p w:rsidR="00E77A9E" w:rsidRDefault="00E77A9E">
      <w:pPr>
        <w:pStyle w:val="ConsPlusNormal"/>
        <w:jc w:val="right"/>
      </w:pPr>
      <w:r>
        <w:t>министерства юстиции</w:t>
      </w:r>
    </w:p>
    <w:p w:rsidR="00E77A9E" w:rsidRDefault="00E77A9E">
      <w:pPr>
        <w:pStyle w:val="ConsPlusNormal"/>
        <w:jc w:val="right"/>
      </w:pPr>
      <w:r>
        <w:t>Новосибирской области</w:t>
      </w:r>
    </w:p>
    <w:p w:rsidR="00E77A9E" w:rsidRDefault="00E77A9E">
      <w:pPr>
        <w:pStyle w:val="ConsPlusNormal"/>
        <w:jc w:val="right"/>
      </w:pPr>
      <w:r>
        <w:t>от 18.08.2023 N 7-</w:t>
      </w:r>
      <w:proofErr w:type="spellStart"/>
      <w:r>
        <w:t>НПА</w:t>
      </w:r>
      <w:proofErr w:type="spellEnd"/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Title"/>
        <w:jc w:val="center"/>
      </w:pPr>
      <w:bookmarkStart w:id="0" w:name="P32"/>
      <w:bookmarkEnd w:id="0"/>
      <w:r>
        <w:t>ПОРЯДОК</w:t>
      </w:r>
    </w:p>
    <w:p w:rsidR="00E77A9E" w:rsidRDefault="00E77A9E">
      <w:pPr>
        <w:pStyle w:val="ConsPlusTitle"/>
        <w:jc w:val="center"/>
      </w:pPr>
      <w:r>
        <w:t>ФОРМИРОВАНИЯ КАДРОВОГО РЕЗЕРВА ДЛЯ ЗАМЕЩЕНИЯ ДОЛЖНОСТЕЙ</w:t>
      </w:r>
    </w:p>
    <w:p w:rsidR="00E77A9E" w:rsidRDefault="00E77A9E">
      <w:pPr>
        <w:pStyle w:val="ConsPlusTitle"/>
        <w:jc w:val="center"/>
      </w:pPr>
      <w:r>
        <w:t>РУКОВОДИТЕЛЕЙ ГОСУДАРСТВЕННЫХ УЧРЕЖДЕНИЙ, ПОДВЕДОМСТВЕННЫХ</w:t>
      </w:r>
    </w:p>
    <w:p w:rsidR="00E77A9E" w:rsidRDefault="00E77A9E">
      <w:pPr>
        <w:pStyle w:val="ConsPlusTitle"/>
        <w:jc w:val="center"/>
      </w:pPr>
      <w:r>
        <w:t>МИНИСТЕРСТВУ ЮСТИЦИИ НОВОСИБИРСКОЙ ОБЛАСТИ</w:t>
      </w:r>
    </w:p>
    <w:p w:rsidR="00E77A9E" w:rsidRDefault="00E77A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77A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9E" w:rsidRDefault="00E77A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9E" w:rsidRDefault="00E77A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7A9E" w:rsidRDefault="00E77A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7A9E" w:rsidRDefault="00E77A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Новосибирской области</w:t>
            </w:r>
          </w:p>
          <w:p w:rsidR="00E77A9E" w:rsidRDefault="00E77A9E">
            <w:pPr>
              <w:pStyle w:val="ConsPlusNormal"/>
              <w:jc w:val="center"/>
            </w:pPr>
            <w:r>
              <w:rPr>
                <w:color w:val="392C69"/>
              </w:rPr>
              <w:t>от 28.09.2023 N 12-</w:t>
            </w:r>
            <w:proofErr w:type="spellStart"/>
            <w:r>
              <w:rPr>
                <w:color w:val="392C69"/>
              </w:rPr>
              <w:t>НПА</w:t>
            </w:r>
            <w:proofErr w:type="spell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9E" w:rsidRDefault="00E77A9E">
            <w:pPr>
              <w:pStyle w:val="ConsPlusNormal"/>
            </w:pPr>
          </w:p>
        </w:tc>
      </w:tr>
    </w:tbl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Title"/>
        <w:jc w:val="center"/>
        <w:outlineLvl w:val="1"/>
      </w:pPr>
      <w:r>
        <w:t>I. Общие положения</w:t>
      </w: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ind w:firstLine="540"/>
        <w:jc w:val="both"/>
      </w:pPr>
      <w:r>
        <w:t>1. Порядок формирования кадрового резерва для замещения должностей руководителей государственных учреждений, подведомственных министерству юстиции Новосибирской области (далее - Порядок, кадровый резерв), определяет правила и сроки формирования кадрового резерва для замещения должностей руководителей государственных учреждений, подведомственных министерству юстиции Новосибирской области (далее - министерство).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2. Принципы формирования кадрового резерва: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1) объективность и всесторонность оценки профессиональных и личностных качеств и результатов профессиональной деятельности кандидата, претендующего на замещение должности руководителя учреждения, подведомственного министерству юстиции Новосибирской области (далее - кандидат), для зачисления в кадровый резерв;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2) равный доступ, добровольность включения и нахождения в кадровом резерве.</w:t>
      </w: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Title"/>
        <w:jc w:val="center"/>
        <w:outlineLvl w:val="1"/>
      </w:pPr>
      <w:proofErr w:type="spellStart"/>
      <w:r>
        <w:t>II</w:t>
      </w:r>
      <w:proofErr w:type="spellEnd"/>
      <w:r>
        <w:t>. Состав и порядок работы комиссии</w:t>
      </w:r>
    </w:p>
    <w:p w:rsidR="00E77A9E" w:rsidRDefault="00E77A9E">
      <w:pPr>
        <w:pStyle w:val="ConsPlusTitle"/>
        <w:jc w:val="center"/>
      </w:pPr>
      <w:r>
        <w:t>по формированию кадрового резерва</w:t>
      </w: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ind w:firstLine="540"/>
        <w:jc w:val="both"/>
      </w:pPr>
      <w:r>
        <w:t>3. Для формирования кадрового резерва в министерстве создается комиссия по формированию кадрового резерва для замещения должностей руководителей государственных учреждений, подведомственных министерству (далее - Комиссия).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 xml:space="preserve">4. Комиссия в своей деятельности руководствуется </w:t>
      </w:r>
      <w:hyperlink r:id="rId1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Новосибирской области и настоящим Порядком.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5. В состав Комиссии входят: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1) председатель Комиссии (сотрудник министерства);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2) заместитель председателя Комиссии (сотрудник министерства);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3) секретарь Комиссии (сотрудник министерства);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4) члены Комиссии: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сотрудники министерства в количестве 3 человек, член общественного совета министерства по согласованию, а также представитель выборного органа первичной профсоюзной организации соответствующего учреждения (при наличии).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6. Председатель Комиссии: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1) осуществляет общее руководство деятельностью Комиссии;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2) председательствует на заседаниях Комиссии;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3) организует работу Комиссии;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lastRenderedPageBreak/>
        <w:t>4) осуществляет общий контроль за реализацией принятых Комиссией решений.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7. В случае отсутствия председателя Комиссии заместитель председателя Комиссии исполняет его обязанности.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8. Секретарь Комиссии: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1) готовит материалы для проведения Комиссии и проекты решений Комиссии;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2) направляет от имени Комиссии запросы и уведомления;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3) направляет информацию членам Комиссии о месте, дате и времени проведения заседания Комиссии;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4) обеспечивает направление решений Комиссии кандидатам.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9. Основной формой деятельности Комиссии является заседание. О проведении заседания Комиссии ее члены уведомляются секретарем Комиссии не позднее чем за три рабочих дня до даты заседания Комиссии.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10. Заседание Комиссии считается правомочным, если на нем присутствуют не менее половины от общего числа ее членов.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11. Решения Комиссии принимаются открытым голосованием простым большинством голосов присутствующих на заседании. В случае равенства голосов правом решающего голоса обладает председатель Комиссии.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12. Решения Комиссии оформляются в виде протокола, который подписывается председателем Комиссии и секретарем Комиссии. При несогласии с принятым решением член Комиссии имеет право в письменной форме изложить особое мнение, которое прилагается к протоколу заседания Комиссии.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13. Методическое, аналитическое и организационно-техническое обеспечение деятельности Комиссии осуществляется отделом планово-финансового и кадрового обеспечения управления по правовому обеспечению и правовому взаимодействию министерства (далее - Отдел).</w:t>
      </w: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Title"/>
        <w:jc w:val="center"/>
        <w:outlineLvl w:val="1"/>
      </w:pPr>
      <w:proofErr w:type="spellStart"/>
      <w:r>
        <w:t>III</w:t>
      </w:r>
      <w:proofErr w:type="spellEnd"/>
      <w:r>
        <w:t>. Формирование кадрового резерва для замещения должностей</w:t>
      </w:r>
    </w:p>
    <w:p w:rsidR="00E77A9E" w:rsidRDefault="00E77A9E">
      <w:pPr>
        <w:pStyle w:val="ConsPlusTitle"/>
        <w:jc w:val="center"/>
      </w:pPr>
      <w:r>
        <w:t>руководителей государственных учреждений,</w:t>
      </w:r>
    </w:p>
    <w:p w:rsidR="00E77A9E" w:rsidRDefault="00E77A9E">
      <w:pPr>
        <w:pStyle w:val="ConsPlusTitle"/>
        <w:jc w:val="center"/>
      </w:pPr>
      <w:r>
        <w:t>подведомственных министерству</w:t>
      </w: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ind w:firstLine="540"/>
        <w:jc w:val="both"/>
      </w:pPr>
      <w:r>
        <w:t>14. Кадровый резерв для замещения должностей руководителей государственных учреждений, подведомственных министерству, формируется на основе проведения процедур по включению в кадровый резерв, которые включают в себя следующие этапы: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1) подача комплекта материалов кандидата;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2) прохождение комплексной оценки профессиональных и личностных качеств;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3) собеседование.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15. Материалы кандидата представляются в Отдел непосредственно кандидатом не позднее чем за 20 рабочих дней до дня проведения заседания Комиссии.</w:t>
      </w:r>
    </w:p>
    <w:p w:rsidR="00E77A9E" w:rsidRDefault="00E77A9E">
      <w:pPr>
        <w:pStyle w:val="ConsPlusNormal"/>
        <w:spacing w:before="220"/>
        <w:ind w:firstLine="540"/>
        <w:jc w:val="both"/>
      </w:pPr>
      <w:bookmarkStart w:id="1" w:name="P84"/>
      <w:bookmarkEnd w:id="1"/>
      <w:r>
        <w:t>16. Комплект материалов кандидата должен содержать: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 xml:space="preserve">1) </w:t>
      </w:r>
      <w:hyperlink w:anchor="P130">
        <w:r>
          <w:rPr>
            <w:color w:val="0000FF"/>
          </w:rPr>
          <w:t>заявление</w:t>
        </w:r>
      </w:hyperlink>
      <w:r>
        <w:t xml:space="preserve"> кандидата с просьбой о рассмотрении его документов (с указанием фамилии, имени и отчества (при наличии) кандидата, названия учреждения, которое кандидат желает </w:t>
      </w:r>
      <w:r>
        <w:lastRenderedPageBreak/>
        <w:t>возглавить, контактного телефона, места жительства, адреса электронной почты (при наличии) и перечнем прилагаемых документов) (приложение N 1 к настоящему Порядку);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 xml:space="preserve">2) </w:t>
      </w:r>
      <w:hyperlink w:anchor="P178">
        <w:r>
          <w:rPr>
            <w:color w:val="0000FF"/>
          </w:rPr>
          <w:t>согласие</w:t>
        </w:r>
      </w:hyperlink>
      <w:r>
        <w:t xml:space="preserve"> кандидата на проверку представленных сведений и обработку его персональных данных (приложение N 2 к настоящему Порядку);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3)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 в отношении кандидата;</w:t>
      </w:r>
    </w:p>
    <w:p w:rsidR="00E77A9E" w:rsidRDefault="00E77A9E">
      <w:pPr>
        <w:pStyle w:val="ConsPlusNormal"/>
        <w:spacing w:before="220"/>
        <w:ind w:firstLine="540"/>
        <w:jc w:val="both"/>
      </w:pPr>
      <w:bookmarkStart w:id="2" w:name="P88"/>
      <w:bookmarkEnd w:id="2"/>
      <w:r>
        <w:t>4) копию трудовой книжки или сведения о трудовой деятельности в электронном виде, документы об образовании и (или) квалификации, о наличии почетного звания, ученой степени, ученого звания, заверенные нотариально или кадровыми службами по месту работы (службы) кандидата;</w:t>
      </w:r>
    </w:p>
    <w:p w:rsidR="00E77A9E" w:rsidRDefault="00E77A9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Минюста Новосибирской области от 28.09.2023 N 12-</w:t>
      </w:r>
      <w:proofErr w:type="spellStart"/>
      <w:r>
        <w:t>НПА</w:t>
      </w:r>
      <w:proofErr w:type="spellEnd"/>
      <w:r>
        <w:t>)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5) дополнительные документы по усмотрению кандидата.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17. В случае если кандидатом является лицо, занимающее должность руководителя в данном учреждении, кандидат представляет отчет о своей деятельности в должности руководителя за год, предшествующий проведению оценочных процедур.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 xml:space="preserve">18. Кандидат, документы и материалы от которого поступили не в полном объеме, позднее установленных сроков или они не соответствуют требованиям к документам, установленным </w:t>
      </w:r>
      <w:hyperlink w:anchor="P88">
        <w:r>
          <w:rPr>
            <w:color w:val="0000FF"/>
          </w:rPr>
          <w:t>подпунктом 4 пункта 16</w:t>
        </w:r>
      </w:hyperlink>
      <w:r>
        <w:t xml:space="preserve"> настоящего Порядка, к процедуре включения в кадровый резерв не допускается.</w:t>
      </w:r>
    </w:p>
    <w:p w:rsidR="00E77A9E" w:rsidRDefault="00E77A9E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Минюста Новосибирской области от 28.09.2023 N 12-</w:t>
      </w:r>
      <w:proofErr w:type="spellStart"/>
      <w:r>
        <w:t>НПА</w:t>
      </w:r>
      <w:proofErr w:type="spellEnd"/>
      <w:r>
        <w:t>)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 xml:space="preserve">19. До проведения заседания Комиссии кандидат проходит комплексную оценку профессиональных и личностных качеств 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28.06.2022 N 305-п "Об утверждении положения о проведении комплексной оценки профессиональных и личностных качеств руководителей, кандидатов на должности руководителей государственных учреждений" (далее - комплексная оценка).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Кандидаты, допущенные к процедуре включения в кадровый резерв, направляются Отделом министерства на прохождение комплексной оценки.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О времени и месте проведения тестирования кандидат извещается не позднее чем за 5 календарных дней до даты тестирования.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 xml:space="preserve">В случае отказа от прохождения комплексной оценки или </w:t>
      </w:r>
      <w:proofErr w:type="gramStart"/>
      <w:r>
        <w:t>тестирования</w:t>
      </w:r>
      <w:proofErr w:type="gramEnd"/>
      <w:r>
        <w:t xml:space="preserve"> или неявки на комплексную оценку или тестирование кандидат не допускается к участию в собеседовании.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Результаты комплексной оценки, тестирования, включая сведения об ответах кандидатов на поставленные вопросы, передаются секретарем Комиссии членам Комиссии не позднее чем за три календарных дня до дня заседания Комиссии.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 xml:space="preserve">Результаты комплексной оценки кандидата рассматриваются на заседании Комиссии вместе с документами, указанными в </w:t>
      </w:r>
      <w:hyperlink w:anchor="P84">
        <w:r>
          <w:rPr>
            <w:color w:val="0000FF"/>
          </w:rPr>
          <w:t>пункте 16</w:t>
        </w:r>
      </w:hyperlink>
      <w:r>
        <w:t xml:space="preserve"> настоящего Порядка.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20. Собеседование проводится с приглашением кандидата на заседание Комиссии. О месте, дате и времени проведения заседания кандидат уведомляется секретарем Комиссии не позднее чем за пять рабочих дней до даты проведения заседания Комиссии.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21. По результатам анализа представленных документов, комплексной оценки и собеседования Комиссия принимает одно из следующих решений: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lastRenderedPageBreak/>
        <w:t>1) о соответствии кандидата требованиям для включения в кадровый резерв руководителей государственных учреждений, подведомственных министерству;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2) о несоответствии кандидата требованиям для включения в кадровый резерв руководителей государственных учреждений, подведомственных министерству.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22. Решение Комиссии направляется секретарем Комиссии кандидатам в течение 5 календарных дней со дня заседания Комиссии: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1) при принятии решения о включении кандидата в кадровый резерв, направляется выписка из приказа министерства о включении в кадровый резерв, заверенная секретарем Комиссии;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2) при принятии решения о несоответствии кандидата требованиям для включения в кадровый резерв, направляется выписка из решения Комиссии, заверенная секретарем Комиссии.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23. Повторный допуск кандидата к оценочным процедурам может быть проведен не ранее чем через год со дня принятия Комиссией решения о несоответствии кандидата должности руководителя учреждения.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24. Результаты прохождения комплексной оценки действительны с момента прохождения в течение одного года и учитываются Комиссией при последующем обращении кандидата.</w:t>
      </w: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jc w:val="right"/>
        <w:outlineLvl w:val="1"/>
      </w:pPr>
      <w:r>
        <w:t>Приложение N 1</w:t>
      </w:r>
    </w:p>
    <w:p w:rsidR="00E77A9E" w:rsidRDefault="00E77A9E">
      <w:pPr>
        <w:pStyle w:val="ConsPlusNormal"/>
        <w:jc w:val="right"/>
      </w:pPr>
      <w:r>
        <w:t>к Порядку</w:t>
      </w:r>
    </w:p>
    <w:p w:rsidR="00E77A9E" w:rsidRDefault="00E77A9E">
      <w:pPr>
        <w:pStyle w:val="ConsPlusNormal"/>
        <w:jc w:val="right"/>
      </w:pPr>
      <w:r>
        <w:t>формирования кадрового резерва для</w:t>
      </w:r>
    </w:p>
    <w:p w:rsidR="00E77A9E" w:rsidRDefault="00E77A9E">
      <w:pPr>
        <w:pStyle w:val="ConsPlusNormal"/>
        <w:jc w:val="right"/>
      </w:pPr>
      <w:r>
        <w:t>замещения должностей руководителей</w:t>
      </w:r>
    </w:p>
    <w:p w:rsidR="00E77A9E" w:rsidRDefault="00E77A9E">
      <w:pPr>
        <w:pStyle w:val="ConsPlusNormal"/>
        <w:jc w:val="right"/>
      </w:pPr>
      <w:r>
        <w:t>государственных учреждений,</w:t>
      </w:r>
    </w:p>
    <w:p w:rsidR="00E77A9E" w:rsidRDefault="00E77A9E">
      <w:pPr>
        <w:pStyle w:val="ConsPlusNormal"/>
        <w:jc w:val="right"/>
      </w:pPr>
      <w:r>
        <w:t>подведомственных министерству</w:t>
      </w:r>
    </w:p>
    <w:p w:rsidR="00E77A9E" w:rsidRDefault="00E77A9E">
      <w:pPr>
        <w:pStyle w:val="ConsPlusNormal"/>
        <w:jc w:val="right"/>
      </w:pPr>
      <w:r>
        <w:t>юстиции Новосибирской области</w:t>
      </w: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nformat"/>
        <w:jc w:val="both"/>
      </w:pPr>
      <w:r>
        <w:t xml:space="preserve">                                     Министру юстиции Новосибирской области</w:t>
      </w:r>
    </w:p>
    <w:p w:rsidR="00E77A9E" w:rsidRDefault="00E77A9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77A9E" w:rsidRDefault="00E77A9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77A9E" w:rsidRDefault="00E77A9E">
      <w:pPr>
        <w:pStyle w:val="ConsPlusNonformat"/>
        <w:jc w:val="both"/>
      </w:pPr>
      <w:r>
        <w:t xml:space="preserve">                                             (Ф.И.О. (при наличии))</w:t>
      </w:r>
    </w:p>
    <w:p w:rsidR="00E77A9E" w:rsidRDefault="00E77A9E">
      <w:pPr>
        <w:pStyle w:val="ConsPlusNonformat"/>
        <w:jc w:val="both"/>
      </w:pPr>
      <w:r>
        <w:t xml:space="preserve">                                     Адрес: _______________________________</w:t>
      </w:r>
    </w:p>
    <w:p w:rsidR="00E77A9E" w:rsidRDefault="00E77A9E">
      <w:pPr>
        <w:pStyle w:val="ConsPlusNonformat"/>
        <w:jc w:val="both"/>
      </w:pPr>
      <w:r>
        <w:t xml:space="preserve">                                     Телефон: _____________________________</w:t>
      </w:r>
    </w:p>
    <w:p w:rsidR="00E77A9E" w:rsidRDefault="00E77A9E">
      <w:pPr>
        <w:pStyle w:val="ConsPlusNonformat"/>
        <w:jc w:val="both"/>
      </w:pPr>
      <w:r>
        <w:t xml:space="preserve">                                     E-</w:t>
      </w:r>
      <w:proofErr w:type="spellStart"/>
      <w:r>
        <w:t>mail</w:t>
      </w:r>
      <w:proofErr w:type="spellEnd"/>
      <w:r>
        <w:t>: ______________________________</w:t>
      </w:r>
    </w:p>
    <w:p w:rsidR="00E77A9E" w:rsidRDefault="00E77A9E">
      <w:pPr>
        <w:pStyle w:val="ConsPlusNonformat"/>
        <w:jc w:val="both"/>
      </w:pPr>
    </w:p>
    <w:p w:rsidR="00E77A9E" w:rsidRDefault="00E77A9E">
      <w:pPr>
        <w:pStyle w:val="ConsPlusNonformat"/>
        <w:jc w:val="both"/>
      </w:pPr>
      <w:bookmarkStart w:id="3" w:name="P130"/>
      <w:bookmarkEnd w:id="3"/>
      <w:r>
        <w:t xml:space="preserve">                                 Заявление</w:t>
      </w:r>
    </w:p>
    <w:p w:rsidR="00E77A9E" w:rsidRDefault="00E77A9E">
      <w:pPr>
        <w:pStyle w:val="ConsPlusNonformat"/>
        <w:jc w:val="both"/>
      </w:pPr>
    </w:p>
    <w:p w:rsidR="00E77A9E" w:rsidRDefault="00E77A9E">
      <w:pPr>
        <w:pStyle w:val="ConsPlusNonformat"/>
        <w:jc w:val="both"/>
      </w:pPr>
      <w:r>
        <w:t xml:space="preserve">    </w:t>
      </w:r>
      <w:proofErr w:type="gramStart"/>
      <w:r>
        <w:t>Прошу  допустить</w:t>
      </w:r>
      <w:proofErr w:type="gramEnd"/>
      <w:r>
        <w:t xml:space="preserve"> меня к оценочным процедурам для формирования кадрового</w:t>
      </w:r>
    </w:p>
    <w:p w:rsidR="00E77A9E" w:rsidRDefault="00E77A9E">
      <w:pPr>
        <w:pStyle w:val="ConsPlusNonformat"/>
        <w:jc w:val="both"/>
      </w:pPr>
      <w:r>
        <w:t>резерва для замещения должности руководителя</w:t>
      </w:r>
    </w:p>
    <w:p w:rsidR="00E77A9E" w:rsidRDefault="00E77A9E">
      <w:pPr>
        <w:pStyle w:val="ConsPlusNonformat"/>
        <w:jc w:val="both"/>
      </w:pPr>
      <w:r>
        <w:t>___________________________________________________________________________</w:t>
      </w:r>
    </w:p>
    <w:p w:rsidR="00E77A9E" w:rsidRDefault="00E77A9E">
      <w:pPr>
        <w:pStyle w:val="ConsPlusNonformat"/>
        <w:jc w:val="both"/>
      </w:pPr>
      <w:r>
        <w:t xml:space="preserve">       (наименование государственного учреждения, подведомственного</w:t>
      </w:r>
    </w:p>
    <w:p w:rsidR="00E77A9E" w:rsidRDefault="00E77A9E">
      <w:pPr>
        <w:pStyle w:val="ConsPlusNonformat"/>
        <w:jc w:val="both"/>
      </w:pPr>
      <w:r>
        <w:t xml:space="preserve">                министерству юстиции Новосибирской области)</w:t>
      </w:r>
    </w:p>
    <w:p w:rsidR="00E77A9E" w:rsidRDefault="00E77A9E">
      <w:pPr>
        <w:pStyle w:val="ConsPlusNonformat"/>
        <w:jc w:val="both"/>
      </w:pPr>
      <w:r>
        <w:t xml:space="preserve">    С условиями проведения оценочных процедур ознакомлен(а).</w:t>
      </w:r>
    </w:p>
    <w:p w:rsidR="00E77A9E" w:rsidRDefault="00E77A9E">
      <w:pPr>
        <w:pStyle w:val="ConsPlusNonformat"/>
        <w:jc w:val="both"/>
      </w:pPr>
    </w:p>
    <w:p w:rsidR="00E77A9E" w:rsidRDefault="00E77A9E">
      <w:pPr>
        <w:pStyle w:val="ConsPlusNonformat"/>
        <w:jc w:val="both"/>
      </w:pPr>
      <w:r>
        <w:t xml:space="preserve">    Приложение:</w:t>
      </w:r>
    </w:p>
    <w:p w:rsidR="00E77A9E" w:rsidRDefault="00E77A9E">
      <w:pPr>
        <w:pStyle w:val="ConsPlusNonformat"/>
        <w:jc w:val="both"/>
      </w:pPr>
      <w:r>
        <w:t xml:space="preserve">    1.  </w:t>
      </w:r>
      <w:proofErr w:type="gramStart"/>
      <w:r>
        <w:t>Копия  паспорта</w:t>
      </w:r>
      <w:proofErr w:type="gramEnd"/>
      <w:r>
        <w:t xml:space="preserve">  или  заменяющего  его  документа  (соответствующий</w:t>
      </w:r>
    </w:p>
    <w:p w:rsidR="00E77A9E" w:rsidRDefault="00E77A9E">
      <w:pPr>
        <w:pStyle w:val="ConsPlusNonformat"/>
        <w:jc w:val="both"/>
      </w:pPr>
      <w:r>
        <w:t>документ предъявляется лично при подаче заявления).</w:t>
      </w:r>
    </w:p>
    <w:p w:rsidR="00E77A9E" w:rsidRDefault="00E77A9E">
      <w:pPr>
        <w:pStyle w:val="ConsPlusNonformat"/>
        <w:jc w:val="both"/>
      </w:pPr>
      <w:r>
        <w:t xml:space="preserve">    2.  </w:t>
      </w:r>
      <w:proofErr w:type="gramStart"/>
      <w:r>
        <w:t>Согласие  кандидата</w:t>
      </w:r>
      <w:proofErr w:type="gramEnd"/>
      <w:r>
        <w:t xml:space="preserve"> на проверку представленных сведений и обработку</w:t>
      </w:r>
    </w:p>
    <w:p w:rsidR="00E77A9E" w:rsidRDefault="00E77A9E">
      <w:pPr>
        <w:pStyle w:val="ConsPlusNonformat"/>
        <w:jc w:val="both"/>
      </w:pPr>
      <w:r>
        <w:t>его персональных данных.</w:t>
      </w:r>
    </w:p>
    <w:p w:rsidR="00E77A9E" w:rsidRDefault="00E77A9E">
      <w:pPr>
        <w:pStyle w:val="ConsPlusNonformat"/>
        <w:jc w:val="both"/>
      </w:pPr>
      <w:r>
        <w:t xml:space="preserve">    3.  </w:t>
      </w:r>
      <w:proofErr w:type="gramStart"/>
      <w:r>
        <w:t>Справка  о</w:t>
      </w:r>
      <w:proofErr w:type="gramEnd"/>
      <w:r>
        <w:t xml:space="preserve">  наличии (отсутствии) судимости и (или) факта уголовного</w:t>
      </w:r>
    </w:p>
    <w:p w:rsidR="00E77A9E" w:rsidRDefault="00E77A9E">
      <w:pPr>
        <w:pStyle w:val="ConsPlusNonformat"/>
        <w:jc w:val="both"/>
      </w:pPr>
      <w:r>
        <w:t>преследования    либо    о    прекращении   уголовного   преследования   по</w:t>
      </w:r>
    </w:p>
    <w:p w:rsidR="00E77A9E" w:rsidRDefault="00E77A9E">
      <w:pPr>
        <w:pStyle w:val="ConsPlusNonformat"/>
        <w:jc w:val="both"/>
      </w:pPr>
      <w:r>
        <w:t>реабилитирующим основаниям в отношении кандидата.</w:t>
      </w:r>
    </w:p>
    <w:p w:rsidR="00E77A9E" w:rsidRDefault="00E77A9E">
      <w:pPr>
        <w:pStyle w:val="ConsPlusNonformat"/>
        <w:jc w:val="both"/>
      </w:pPr>
      <w:r>
        <w:lastRenderedPageBreak/>
        <w:t xml:space="preserve">    4.   </w:t>
      </w:r>
      <w:proofErr w:type="gramStart"/>
      <w:r>
        <w:t>Согласие  соответствующей</w:t>
      </w:r>
      <w:proofErr w:type="gramEnd"/>
      <w:r>
        <w:t xml:space="preserve">  комиссии  по  соблюдению  требований  к</w:t>
      </w:r>
    </w:p>
    <w:p w:rsidR="00E77A9E" w:rsidRDefault="00E77A9E">
      <w:pPr>
        <w:pStyle w:val="ConsPlusNonformat"/>
        <w:jc w:val="both"/>
      </w:pPr>
      <w:r>
        <w:t xml:space="preserve">служебному   поведению   государственных   или   </w:t>
      </w:r>
      <w:proofErr w:type="gramStart"/>
      <w:r>
        <w:t>муниципальных  служащих</w:t>
      </w:r>
      <w:proofErr w:type="gramEnd"/>
      <w:r>
        <w:t xml:space="preserve">  и</w:t>
      </w:r>
    </w:p>
    <w:p w:rsidR="00E77A9E" w:rsidRDefault="00E77A9E">
      <w:pPr>
        <w:pStyle w:val="ConsPlusNonformat"/>
        <w:jc w:val="both"/>
      </w:pPr>
      <w:r>
        <w:t>урегулированию конфликта интересов (при наличии).</w:t>
      </w:r>
    </w:p>
    <w:p w:rsidR="00E77A9E" w:rsidRDefault="00E77A9E">
      <w:pPr>
        <w:pStyle w:val="ConsPlusNonformat"/>
        <w:jc w:val="both"/>
      </w:pPr>
      <w:r>
        <w:t xml:space="preserve">    5. Заверенные копии:</w:t>
      </w:r>
    </w:p>
    <w:p w:rsidR="00E77A9E" w:rsidRDefault="00E77A9E">
      <w:pPr>
        <w:pStyle w:val="ConsPlusNonformat"/>
        <w:jc w:val="both"/>
      </w:pPr>
      <w:r>
        <w:t xml:space="preserve">    трудовой   книжки   и</w:t>
      </w:r>
      <w:proofErr w:type="gramStart"/>
      <w:r>
        <w:t xml:space="preserve">   (</w:t>
      </w:r>
      <w:proofErr w:type="gramEnd"/>
      <w:r>
        <w:t>или)   сведения   о   трудовой   деятельности,</w:t>
      </w:r>
    </w:p>
    <w:p w:rsidR="00E77A9E" w:rsidRDefault="00E77A9E">
      <w:pPr>
        <w:pStyle w:val="ConsPlusNonformat"/>
        <w:jc w:val="both"/>
      </w:pPr>
      <w:r>
        <w:t xml:space="preserve">предусмотренные </w:t>
      </w:r>
      <w:hyperlink r:id="rId14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Федерации;</w:t>
      </w:r>
    </w:p>
    <w:p w:rsidR="00E77A9E" w:rsidRDefault="00E77A9E">
      <w:pPr>
        <w:pStyle w:val="ConsPlusNonformat"/>
        <w:jc w:val="both"/>
      </w:pPr>
      <w:r>
        <w:t xml:space="preserve">    документов об образовании и (или) квалификации;</w:t>
      </w:r>
    </w:p>
    <w:p w:rsidR="00E77A9E" w:rsidRDefault="00E77A9E">
      <w:pPr>
        <w:pStyle w:val="ConsPlusNonformat"/>
        <w:jc w:val="both"/>
      </w:pPr>
      <w:r>
        <w:t xml:space="preserve">    документы о наличии почетного звания, ученой степени, ученого звания.</w:t>
      </w:r>
    </w:p>
    <w:p w:rsidR="00E77A9E" w:rsidRDefault="00E77A9E">
      <w:pPr>
        <w:pStyle w:val="ConsPlusNonformat"/>
        <w:jc w:val="both"/>
      </w:pPr>
      <w:r>
        <w:t xml:space="preserve">    6. _______________________________________</w:t>
      </w:r>
    </w:p>
    <w:p w:rsidR="00E77A9E" w:rsidRDefault="00E77A9E">
      <w:pPr>
        <w:pStyle w:val="ConsPlusNonformat"/>
        <w:jc w:val="both"/>
      </w:pPr>
      <w:r>
        <w:t xml:space="preserve">       (иные документы (по желанию кандидата))</w:t>
      </w:r>
    </w:p>
    <w:p w:rsidR="00E77A9E" w:rsidRDefault="00E77A9E">
      <w:pPr>
        <w:pStyle w:val="ConsPlusNonformat"/>
        <w:jc w:val="both"/>
      </w:pPr>
    </w:p>
    <w:p w:rsidR="00E77A9E" w:rsidRDefault="00E77A9E">
      <w:pPr>
        <w:pStyle w:val="ConsPlusNonformat"/>
        <w:jc w:val="both"/>
      </w:pPr>
      <w:r>
        <w:t xml:space="preserve">                "____" __________ 20___ г. ________________________________</w:t>
      </w:r>
    </w:p>
    <w:p w:rsidR="00E77A9E" w:rsidRDefault="00E77A9E">
      <w:pPr>
        <w:pStyle w:val="ConsPlusNonformat"/>
        <w:jc w:val="both"/>
      </w:pPr>
      <w:r>
        <w:t xml:space="preserve">                                            (подпись, расшифровка подписи)</w:t>
      </w: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jc w:val="right"/>
        <w:outlineLvl w:val="1"/>
      </w:pPr>
      <w:r>
        <w:t>Приложение N 2</w:t>
      </w:r>
    </w:p>
    <w:p w:rsidR="00E77A9E" w:rsidRDefault="00E77A9E">
      <w:pPr>
        <w:pStyle w:val="ConsPlusNormal"/>
        <w:jc w:val="right"/>
      </w:pPr>
      <w:r>
        <w:t>к Порядку</w:t>
      </w:r>
    </w:p>
    <w:p w:rsidR="00E77A9E" w:rsidRDefault="00E77A9E">
      <w:pPr>
        <w:pStyle w:val="ConsPlusNormal"/>
        <w:jc w:val="right"/>
      </w:pPr>
      <w:r>
        <w:t>формирования кадрового резерва для</w:t>
      </w:r>
    </w:p>
    <w:p w:rsidR="00E77A9E" w:rsidRDefault="00E77A9E">
      <w:pPr>
        <w:pStyle w:val="ConsPlusNormal"/>
        <w:jc w:val="right"/>
      </w:pPr>
      <w:r>
        <w:t>замещения должностей руководителей</w:t>
      </w:r>
    </w:p>
    <w:p w:rsidR="00E77A9E" w:rsidRDefault="00E77A9E">
      <w:pPr>
        <w:pStyle w:val="ConsPlusNormal"/>
        <w:jc w:val="right"/>
      </w:pPr>
      <w:r>
        <w:t>государственных учреждений,</w:t>
      </w:r>
    </w:p>
    <w:p w:rsidR="00E77A9E" w:rsidRDefault="00E77A9E">
      <w:pPr>
        <w:pStyle w:val="ConsPlusNormal"/>
        <w:jc w:val="right"/>
      </w:pPr>
      <w:r>
        <w:t>подведомственных министерству</w:t>
      </w:r>
    </w:p>
    <w:p w:rsidR="00E77A9E" w:rsidRDefault="00E77A9E">
      <w:pPr>
        <w:pStyle w:val="ConsPlusNormal"/>
        <w:jc w:val="right"/>
      </w:pPr>
      <w:r>
        <w:t>юстиции Новосибирской области</w:t>
      </w: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nformat"/>
        <w:jc w:val="both"/>
      </w:pPr>
      <w:r>
        <w:t xml:space="preserve">                                     Министру юстиции Новосибирской области</w:t>
      </w:r>
    </w:p>
    <w:p w:rsidR="00E77A9E" w:rsidRDefault="00E77A9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77A9E" w:rsidRDefault="00E77A9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77A9E" w:rsidRDefault="00E77A9E">
      <w:pPr>
        <w:pStyle w:val="ConsPlusNonformat"/>
        <w:jc w:val="both"/>
      </w:pPr>
      <w:r>
        <w:t xml:space="preserve">                                             (Ф.И.О. (при наличии))</w:t>
      </w:r>
    </w:p>
    <w:p w:rsidR="00E77A9E" w:rsidRDefault="00E77A9E">
      <w:pPr>
        <w:pStyle w:val="ConsPlusNonformat"/>
        <w:jc w:val="both"/>
      </w:pPr>
    </w:p>
    <w:p w:rsidR="00E77A9E" w:rsidRDefault="00E77A9E">
      <w:pPr>
        <w:pStyle w:val="ConsPlusNonformat"/>
        <w:jc w:val="both"/>
      </w:pPr>
      <w:bookmarkStart w:id="4" w:name="P178"/>
      <w:bookmarkEnd w:id="4"/>
      <w:r>
        <w:t xml:space="preserve">                                 Согласие</w:t>
      </w:r>
    </w:p>
    <w:p w:rsidR="00E77A9E" w:rsidRDefault="00E77A9E">
      <w:pPr>
        <w:pStyle w:val="ConsPlusNonformat"/>
        <w:jc w:val="both"/>
      </w:pPr>
      <w:r>
        <w:t xml:space="preserve">                    на проверку представленных сведений</w:t>
      </w:r>
    </w:p>
    <w:p w:rsidR="00E77A9E" w:rsidRDefault="00E77A9E">
      <w:pPr>
        <w:pStyle w:val="ConsPlusNonformat"/>
        <w:jc w:val="both"/>
      </w:pPr>
      <w:r>
        <w:t xml:space="preserve">                      и обработку персональных данных</w:t>
      </w:r>
    </w:p>
    <w:p w:rsidR="00E77A9E" w:rsidRDefault="00E77A9E">
      <w:pPr>
        <w:pStyle w:val="ConsPlusNonformat"/>
        <w:jc w:val="both"/>
      </w:pPr>
    </w:p>
    <w:p w:rsidR="00E77A9E" w:rsidRDefault="00E77A9E">
      <w:pPr>
        <w:pStyle w:val="ConsPlusNonformat"/>
        <w:jc w:val="both"/>
      </w:pPr>
      <w:r>
        <w:t>Я, ________________________________________________________________________</w:t>
      </w:r>
    </w:p>
    <w:p w:rsidR="00E77A9E" w:rsidRDefault="00E77A9E">
      <w:pPr>
        <w:pStyle w:val="ConsPlusNonformat"/>
        <w:jc w:val="both"/>
      </w:pPr>
      <w:r>
        <w:t xml:space="preserve">                    (фамилия, имя, отчество (при наличии))</w:t>
      </w:r>
    </w:p>
    <w:p w:rsidR="00E77A9E" w:rsidRDefault="00E77A9E">
      <w:pPr>
        <w:pStyle w:val="ConsPlusNonformat"/>
        <w:jc w:val="both"/>
      </w:pPr>
      <w:r>
        <w:t>Паспорт серии _____ N ________, выдан: ____________________________________</w:t>
      </w:r>
    </w:p>
    <w:p w:rsidR="00E77A9E" w:rsidRDefault="00E77A9E">
      <w:pPr>
        <w:pStyle w:val="ConsPlusNonformat"/>
        <w:jc w:val="both"/>
      </w:pPr>
      <w:r>
        <w:t>___________________________________________________________________________</w:t>
      </w:r>
    </w:p>
    <w:p w:rsidR="00E77A9E" w:rsidRDefault="00E77A9E">
      <w:pPr>
        <w:pStyle w:val="ConsPlusNonformat"/>
        <w:jc w:val="both"/>
      </w:pPr>
      <w:r>
        <w:t>___________________________________________________________________________</w:t>
      </w:r>
    </w:p>
    <w:p w:rsidR="00E77A9E" w:rsidRDefault="00E77A9E">
      <w:pPr>
        <w:pStyle w:val="ConsPlusNonformat"/>
        <w:jc w:val="both"/>
      </w:pPr>
      <w:r>
        <w:t xml:space="preserve">                                (дата, кем)</w:t>
      </w:r>
    </w:p>
    <w:p w:rsidR="00E77A9E" w:rsidRDefault="00E77A9E">
      <w:pPr>
        <w:pStyle w:val="ConsPlusNonformat"/>
        <w:jc w:val="both"/>
      </w:pPr>
      <w:r>
        <w:t>__________________________________________________________________________,</w:t>
      </w:r>
    </w:p>
    <w:p w:rsidR="00E77A9E" w:rsidRDefault="00E77A9E">
      <w:pPr>
        <w:pStyle w:val="ConsPlusNonformat"/>
        <w:jc w:val="both"/>
      </w:pPr>
      <w:r>
        <w:t>адрес      регистрации      и      фактического      места      жительства:</w:t>
      </w:r>
    </w:p>
    <w:p w:rsidR="00E77A9E" w:rsidRDefault="00E77A9E">
      <w:pPr>
        <w:pStyle w:val="ConsPlusNonformat"/>
        <w:jc w:val="both"/>
      </w:pPr>
      <w:r>
        <w:t>___________________________________________________________________________</w:t>
      </w:r>
    </w:p>
    <w:p w:rsidR="00E77A9E" w:rsidRDefault="00E77A9E">
      <w:pPr>
        <w:pStyle w:val="ConsPlusNonformat"/>
        <w:jc w:val="both"/>
      </w:pPr>
      <w:r>
        <w:t>___________________________________________________________________________</w:t>
      </w:r>
    </w:p>
    <w:p w:rsidR="00E77A9E" w:rsidRDefault="00E77A9E">
      <w:pPr>
        <w:pStyle w:val="ConsPlusNonformat"/>
        <w:jc w:val="both"/>
      </w:pPr>
      <w:r>
        <w:t>___________________________________________________________________________</w:t>
      </w:r>
    </w:p>
    <w:p w:rsidR="00E77A9E" w:rsidRDefault="00E77A9E">
      <w:pPr>
        <w:pStyle w:val="ConsPlusNonformat"/>
        <w:jc w:val="both"/>
      </w:pPr>
      <w:r>
        <w:t>___________________________________________________________________________</w:t>
      </w:r>
    </w:p>
    <w:p w:rsidR="00E77A9E" w:rsidRDefault="00E77A9E">
      <w:pPr>
        <w:pStyle w:val="ConsPlusNonformat"/>
        <w:jc w:val="both"/>
      </w:pPr>
      <w:r>
        <w:t>___________________________________________________________________________</w:t>
      </w:r>
    </w:p>
    <w:p w:rsidR="00E77A9E" w:rsidRDefault="00E77A9E">
      <w:pPr>
        <w:pStyle w:val="ConsPlusNormal"/>
        <w:jc w:val="both"/>
      </w:pPr>
      <w:r>
        <w:t xml:space="preserve">даю согласие отделу планово-финансового и кадрового обеспечения управления по правовому обеспечению и правовому взаимодействию министерства юстиции Новосибирской области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15">
        <w:r>
          <w:rPr>
            <w:color w:val="0000FF"/>
          </w:rPr>
          <w:t>пунктом 3 статьи 3</w:t>
        </w:r>
      </w:hyperlink>
      <w:r>
        <w:t xml:space="preserve"> Федерального закона от 27.07.2006 N 152-ФЗ "О персональных данных".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Перечень персональных данных, которые могут обрабатываться в соответствии с настоящим согласием: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пол, дата рождения;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lastRenderedPageBreak/>
        <w:t>сведения о текущей и предыдущей трудовой деятельности;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номер контактного телефона, адрес электронной почты и иные контактные данные;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сведения об образовании;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иные персональные данные и документы, представленные для участия в проведении оценочных процедур кандидатов на должности руководителей и (или) руководителей государственных учреждений, подведомственных министерству юстиции Новосибирской области.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Настоящее согласие действует со дня его подписания до дня отзыва в письменной форме.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Персональные данные являются конфиденциальной информацией и не могут быть использованы сотрудниками министерства юстиции Новосибирской области или любым иным лицом, имеющим доступ к обрабатываемым персональным данным.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министерства юстиции Новосибирской области по почте заказным письмом с уведомлением о вручении либо вручен лично под расписку сотруднику министерства юстиции Новосибирской области.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Об ответственности за достоверность представленных сведений предупрежден(на).</w:t>
      </w:r>
    </w:p>
    <w:p w:rsidR="00E77A9E" w:rsidRDefault="00E77A9E">
      <w:pPr>
        <w:pStyle w:val="ConsPlusNormal"/>
        <w:spacing w:before="220"/>
        <w:ind w:firstLine="540"/>
        <w:jc w:val="both"/>
      </w:pPr>
      <w:r>
        <w:t>Настоящее согласие дано мной ____________ (дата) и действует бессрочно.</w:t>
      </w: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nformat"/>
        <w:jc w:val="both"/>
      </w:pPr>
      <w:r>
        <w:t xml:space="preserve">                "____" __________ 20___ г. ________________________________</w:t>
      </w:r>
    </w:p>
    <w:p w:rsidR="00E77A9E" w:rsidRDefault="00E77A9E">
      <w:pPr>
        <w:pStyle w:val="ConsPlusNonformat"/>
        <w:jc w:val="both"/>
      </w:pPr>
      <w:r>
        <w:t xml:space="preserve">                                            (подпись, расшифровка подписи)</w:t>
      </w: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jc w:val="right"/>
        <w:outlineLvl w:val="0"/>
      </w:pPr>
      <w:r>
        <w:t>Утвержден</w:t>
      </w:r>
    </w:p>
    <w:p w:rsidR="00E77A9E" w:rsidRDefault="00E77A9E">
      <w:pPr>
        <w:pStyle w:val="ConsPlusNormal"/>
        <w:jc w:val="right"/>
      </w:pPr>
      <w:r>
        <w:t>приказом</w:t>
      </w:r>
    </w:p>
    <w:p w:rsidR="00E77A9E" w:rsidRDefault="00E77A9E">
      <w:pPr>
        <w:pStyle w:val="ConsPlusNormal"/>
        <w:jc w:val="right"/>
      </w:pPr>
      <w:r>
        <w:t>министерства юстиции</w:t>
      </w:r>
    </w:p>
    <w:p w:rsidR="00E77A9E" w:rsidRDefault="00E77A9E">
      <w:pPr>
        <w:pStyle w:val="ConsPlusNormal"/>
        <w:jc w:val="right"/>
      </w:pPr>
      <w:r>
        <w:t>Новосибирской области</w:t>
      </w:r>
    </w:p>
    <w:p w:rsidR="00E77A9E" w:rsidRDefault="00E77A9E">
      <w:pPr>
        <w:pStyle w:val="ConsPlusNormal"/>
        <w:jc w:val="right"/>
      </w:pPr>
      <w:r>
        <w:t>от 18.08.2023 N 7-</w:t>
      </w:r>
      <w:proofErr w:type="spellStart"/>
      <w:r>
        <w:t>НПА</w:t>
      </w:r>
      <w:proofErr w:type="spellEnd"/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Title"/>
        <w:jc w:val="center"/>
      </w:pPr>
      <w:bookmarkStart w:id="5" w:name="P222"/>
      <w:bookmarkEnd w:id="5"/>
      <w:r>
        <w:t>СОСТАВ</w:t>
      </w:r>
    </w:p>
    <w:p w:rsidR="00E77A9E" w:rsidRDefault="00E77A9E">
      <w:pPr>
        <w:pStyle w:val="ConsPlusTitle"/>
        <w:jc w:val="center"/>
      </w:pPr>
      <w:r>
        <w:t>КОМИССИИ ПО ФОРМИРОВАНИЮ КАДРОВОГО РЕЗЕРВА ДЛЯ ЗАМЕЩЕНИЯ</w:t>
      </w:r>
    </w:p>
    <w:p w:rsidR="00E77A9E" w:rsidRDefault="00E77A9E">
      <w:pPr>
        <w:pStyle w:val="ConsPlusTitle"/>
        <w:jc w:val="center"/>
      </w:pPr>
      <w:r>
        <w:t>ДОЛЖНОСТЕЙ РУКОВОДИТЕЛЕЙ ГОСУДАРСТВЕННЫХ УЧРЕЖДЕНИЙ,</w:t>
      </w:r>
    </w:p>
    <w:p w:rsidR="00E77A9E" w:rsidRDefault="00E77A9E">
      <w:pPr>
        <w:pStyle w:val="ConsPlusTitle"/>
        <w:jc w:val="center"/>
      </w:pPr>
      <w:r>
        <w:t>ПОДВЕДОМСТВЕННЫХ МИНИСТЕРСТВУ ЮСТИЦИИ НОВОСИБИРСКОЙ ОБЛАСТИ</w:t>
      </w:r>
    </w:p>
    <w:p w:rsidR="00E77A9E" w:rsidRDefault="00E77A9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7"/>
        <w:gridCol w:w="6293"/>
      </w:tblGrid>
      <w:tr w:rsidR="00E77A9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77A9E" w:rsidRDefault="00E77A9E">
            <w:pPr>
              <w:pStyle w:val="ConsPlusNormal"/>
            </w:pPr>
            <w:r>
              <w:t>Деркач</w:t>
            </w:r>
          </w:p>
          <w:p w:rsidR="00E77A9E" w:rsidRDefault="00E77A9E">
            <w:pPr>
              <w:pStyle w:val="ConsPlusNormal"/>
            </w:pPr>
            <w:r>
              <w:t>Татьяна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7A9E" w:rsidRDefault="00E77A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77A9E" w:rsidRDefault="00E77A9E">
            <w:pPr>
              <w:pStyle w:val="ConsPlusNormal"/>
              <w:jc w:val="both"/>
            </w:pPr>
            <w:r>
              <w:t>министр юстиции Новосибирской области, председатель комиссии;</w:t>
            </w:r>
          </w:p>
        </w:tc>
      </w:tr>
      <w:tr w:rsidR="00E77A9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77A9E" w:rsidRDefault="00E77A9E">
            <w:pPr>
              <w:pStyle w:val="ConsPlusNormal"/>
            </w:pPr>
            <w:r>
              <w:t>Табала</w:t>
            </w:r>
          </w:p>
          <w:p w:rsidR="00E77A9E" w:rsidRDefault="00E77A9E">
            <w:pPr>
              <w:pStyle w:val="ConsPlusNormal"/>
            </w:pPr>
            <w:r>
              <w:t>Виталий Борисович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7A9E" w:rsidRDefault="00E77A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77A9E" w:rsidRDefault="00E77A9E">
            <w:pPr>
              <w:pStyle w:val="ConsPlusNormal"/>
              <w:jc w:val="both"/>
            </w:pPr>
            <w:r>
              <w:t>заместитель министра - начальник управления по правовому обеспечению и правовому взаимодействию министерства юстиции Новосибирской области, заместитель председателя комиссии;</w:t>
            </w:r>
          </w:p>
        </w:tc>
      </w:tr>
      <w:tr w:rsidR="00E77A9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77A9E" w:rsidRDefault="00E77A9E">
            <w:pPr>
              <w:pStyle w:val="ConsPlusNormal"/>
            </w:pPr>
            <w:r>
              <w:t>Нефедова</w:t>
            </w:r>
          </w:p>
          <w:p w:rsidR="00E77A9E" w:rsidRDefault="00E77A9E">
            <w:pPr>
              <w:pStyle w:val="ConsPlusNormal"/>
            </w:pPr>
            <w:r>
              <w:t>Светлана Юрьевна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7A9E" w:rsidRDefault="00E77A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77A9E" w:rsidRDefault="00E77A9E">
            <w:pPr>
              <w:pStyle w:val="ConsPlusNormal"/>
              <w:jc w:val="both"/>
            </w:pPr>
            <w:r>
              <w:t xml:space="preserve">консультант отдела планово-финансового и кадрового обеспечения управления по правовому обеспечению и правовому взаимодействию министерства юстиции </w:t>
            </w:r>
            <w:r>
              <w:lastRenderedPageBreak/>
              <w:t>Новосибирской области, секретарь комиссии;</w:t>
            </w:r>
          </w:p>
        </w:tc>
      </w:tr>
      <w:tr w:rsidR="00E77A9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77A9E" w:rsidRDefault="00E77A9E">
            <w:pPr>
              <w:pStyle w:val="ConsPlusNormal"/>
            </w:pPr>
            <w:r>
              <w:lastRenderedPageBreak/>
              <w:t>Ильичева</w:t>
            </w:r>
          </w:p>
          <w:p w:rsidR="00E77A9E" w:rsidRDefault="00E77A9E">
            <w:pPr>
              <w:pStyle w:val="ConsPlusNormal"/>
            </w:pPr>
            <w:r>
              <w:t>Ирина Альбертовна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7A9E" w:rsidRDefault="00E77A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77A9E" w:rsidRDefault="00E77A9E">
            <w:pPr>
              <w:pStyle w:val="ConsPlusNormal"/>
              <w:jc w:val="both"/>
            </w:pPr>
            <w:r>
              <w:t>заместитель начальника управления - начальник отдела организационно-правового обеспечения и правового взаимодействия управления по правовому обеспечению и правовому взаимодействию министерства юстиции Новосибирской области;</w:t>
            </w:r>
          </w:p>
        </w:tc>
      </w:tr>
      <w:tr w:rsidR="00E77A9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77A9E" w:rsidRDefault="00E77A9E">
            <w:pPr>
              <w:pStyle w:val="ConsPlusNormal"/>
            </w:pPr>
            <w:r>
              <w:t>Кириенкова</w:t>
            </w:r>
          </w:p>
          <w:p w:rsidR="00E77A9E" w:rsidRDefault="00E77A9E">
            <w:pPr>
              <w:pStyle w:val="ConsPlusNormal"/>
            </w:pPr>
            <w:r>
              <w:t>Татьяна Михайловна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7A9E" w:rsidRDefault="00E77A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77A9E" w:rsidRDefault="00E77A9E">
            <w:pPr>
              <w:pStyle w:val="ConsPlusNormal"/>
              <w:jc w:val="both"/>
            </w:pPr>
            <w:r>
              <w:t>заместитель министра юстиции Новосибирской области;</w:t>
            </w:r>
          </w:p>
        </w:tc>
      </w:tr>
      <w:tr w:rsidR="00E77A9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77A9E" w:rsidRDefault="00E77A9E">
            <w:pPr>
              <w:pStyle w:val="ConsPlusNormal"/>
            </w:pPr>
            <w:r>
              <w:t>Никифорова</w:t>
            </w:r>
          </w:p>
          <w:p w:rsidR="00E77A9E" w:rsidRDefault="00E77A9E">
            <w:pPr>
              <w:pStyle w:val="ConsPlusNormal"/>
            </w:pPr>
            <w:r>
              <w:t>Нина Алексеевна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7A9E" w:rsidRDefault="00E77A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77A9E" w:rsidRDefault="00E77A9E">
            <w:pPr>
              <w:pStyle w:val="ConsPlusNormal"/>
              <w:jc w:val="both"/>
            </w:pPr>
            <w:r>
              <w:t>начальник отдела планово-финансового и кадрового обеспечения управления по правовому обеспечению и правовому взаимодействию министерства - главный бухгалтер министерства юстиции Новосибирской области;</w:t>
            </w:r>
          </w:p>
        </w:tc>
      </w:tr>
      <w:tr w:rsidR="00E77A9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77A9E" w:rsidRDefault="00E77A9E">
            <w:pPr>
              <w:pStyle w:val="ConsPlusNormal"/>
            </w:pPr>
            <w:r>
              <w:t>Пучков</w:t>
            </w:r>
          </w:p>
          <w:p w:rsidR="00E77A9E" w:rsidRDefault="00E77A9E">
            <w:pPr>
              <w:pStyle w:val="ConsPlusNormal"/>
            </w:pPr>
            <w:r>
              <w:t>Олег Эрнстович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7A9E" w:rsidRDefault="00E77A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77A9E" w:rsidRDefault="00E77A9E">
            <w:pPr>
              <w:pStyle w:val="ConsPlusNormal"/>
              <w:jc w:val="both"/>
            </w:pPr>
            <w:r>
              <w:t>председатель Руководящего совета Региональной общественной организации "Молодежный союз юристов Новосибирской области", член общественного совета при министерстве юстиции Новосибирской области (по согласованию).</w:t>
            </w:r>
          </w:p>
        </w:tc>
      </w:tr>
    </w:tbl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ind w:firstLine="540"/>
        <w:jc w:val="both"/>
      </w:pPr>
    </w:p>
    <w:p w:rsidR="00E77A9E" w:rsidRDefault="00E77A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7856" w:rsidRDefault="00197856">
      <w:bookmarkStart w:id="6" w:name="_GoBack"/>
      <w:bookmarkEnd w:id="6"/>
    </w:p>
    <w:sectPr w:rsidR="00197856" w:rsidSect="0045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9E"/>
    <w:rsid w:val="00197856"/>
    <w:rsid w:val="00E7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06324-1A1C-4F4D-8926-AF0B4610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A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7A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7A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7A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52214" TargetMode="External"/><Relationship Id="rId13" Type="http://schemas.openxmlformats.org/officeDocument/2006/relationships/hyperlink" Target="https://login.consultant.ru/link/?req=doc&amp;base=RLAW049&amp;n=1522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49&amp;n=173235&amp;dst=100231" TargetMode="External"/><Relationship Id="rId12" Type="http://schemas.openxmlformats.org/officeDocument/2006/relationships/hyperlink" Target="https://login.consultant.ru/link/?req=doc&amp;base=RLAW049&amp;n=165895&amp;dst=10000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114&amp;dst=1083" TargetMode="External"/><Relationship Id="rId11" Type="http://schemas.openxmlformats.org/officeDocument/2006/relationships/hyperlink" Target="https://login.consultant.ru/link/?req=doc&amp;base=RLAW049&amp;n=165895&amp;dst=100007" TargetMode="External"/><Relationship Id="rId5" Type="http://schemas.openxmlformats.org/officeDocument/2006/relationships/hyperlink" Target="https://login.consultant.ru/link/?req=doc&amp;base=RLAW049&amp;n=165895&amp;dst=100005" TargetMode="External"/><Relationship Id="rId15" Type="http://schemas.openxmlformats.org/officeDocument/2006/relationships/hyperlink" Target="https://login.consultant.ru/link/?req=doc&amp;base=LAW&amp;n=482686&amp;dst=100239" TargetMode="Externa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65895&amp;dst=100006" TargetMode="External"/><Relationship Id="rId14" Type="http://schemas.openxmlformats.org/officeDocument/2006/relationships/hyperlink" Target="https://login.consultant.ru/link/?req=doc&amp;base=LAW&amp;n=475114&amp;dst=2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2853</Words>
  <Characters>16268</Characters>
  <Application>Microsoft Office Word</Application>
  <DocSecurity>0</DocSecurity>
  <Lines>135</Lines>
  <Paragraphs>38</Paragraphs>
  <ScaleCrop>false</ScaleCrop>
  <Company>PNO</Company>
  <LinksUpToDate>false</LinksUpToDate>
  <CharactersWithSpaces>19083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 Татьяна Андреевна</dc:creator>
  <cp:keywords/>
  <dc:description/>
  <cp:lastModifiedBy>Батурина Татьяна Андреевна</cp:lastModifiedBy>
  <cp:revision>1</cp:revision>
  <dcterms:created xsi:type="dcterms:W3CDTF">2024-11-28T06:03:00Z</dcterms:created>
  <dcterms:modified xsi:type="dcterms:W3CDTF">2024-11-28T06:04:00Z</dcterms:modified>
</cp:coreProperties>
</file>