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ED2" w:rsidRDefault="00F87ED2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F87ED2" w:rsidRDefault="00F87ED2">
      <w:pPr>
        <w:pStyle w:val="ConsPlusNormal"/>
        <w:outlineLvl w:val="0"/>
      </w:pPr>
    </w:p>
    <w:p w:rsidR="00F87ED2" w:rsidRDefault="00F87ED2">
      <w:pPr>
        <w:pStyle w:val="ConsPlusTitle"/>
        <w:jc w:val="center"/>
        <w:outlineLvl w:val="0"/>
      </w:pPr>
      <w:r>
        <w:t>ПРАВИТЕЛЬСТВО НОВОСИБИРСКОЙ ОБЛАСТИ</w:t>
      </w:r>
    </w:p>
    <w:p w:rsidR="00F87ED2" w:rsidRDefault="00F87ED2">
      <w:pPr>
        <w:pStyle w:val="ConsPlusTitle"/>
        <w:jc w:val="center"/>
      </w:pPr>
    </w:p>
    <w:p w:rsidR="00F87ED2" w:rsidRDefault="00F87ED2">
      <w:pPr>
        <w:pStyle w:val="ConsPlusTitle"/>
        <w:jc w:val="center"/>
      </w:pPr>
      <w:r>
        <w:t>ПОСТАНОВЛЕНИЕ</w:t>
      </w:r>
    </w:p>
    <w:p w:rsidR="00F87ED2" w:rsidRDefault="00F87ED2">
      <w:pPr>
        <w:pStyle w:val="ConsPlusTitle"/>
        <w:jc w:val="center"/>
      </w:pPr>
      <w:r>
        <w:t>от 27 декабря 2016 г. N 443-п</w:t>
      </w:r>
    </w:p>
    <w:p w:rsidR="00F87ED2" w:rsidRDefault="00F87ED2">
      <w:pPr>
        <w:pStyle w:val="ConsPlusTitle"/>
        <w:jc w:val="center"/>
      </w:pPr>
    </w:p>
    <w:p w:rsidR="00F87ED2" w:rsidRDefault="00F87ED2">
      <w:pPr>
        <w:pStyle w:val="ConsPlusTitle"/>
        <w:jc w:val="center"/>
      </w:pPr>
      <w:r>
        <w:t>ОБ УТВЕРЖДЕНИИ ПРОГРАММЫ "АНТИКОРРУПЦИОННОЕ ПРОСВЕЩЕНИЕ</w:t>
      </w:r>
    </w:p>
    <w:p w:rsidR="00F87ED2" w:rsidRDefault="00F87ED2">
      <w:pPr>
        <w:pStyle w:val="ConsPlusTitle"/>
        <w:jc w:val="center"/>
      </w:pPr>
      <w:r>
        <w:t>В НОВОСИБИРСКОЙ ОБЛАСТИ НА 2017 - 2018 ГОДЫ"</w:t>
      </w:r>
    </w:p>
    <w:p w:rsidR="00F87ED2" w:rsidRDefault="00F87ED2">
      <w:pPr>
        <w:pStyle w:val="ConsPlusNormal"/>
        <w:ind w:firstLine="540"/>
        <w:jc w:val="both"/>
      </w:pPr>
    </w:p>
    <w:p w:rsidR="00F87ED2" w:rsidRDefault="00F87ED2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5 статьи 5</w:t>
        </w:r>
      </w:hyperlink>
      <w:r>
        <w:t xml:space="preserve"> Закона Новосибирской области от 27.04.2010 N 486-ОЗ "О мерах по профилактике коррупции в Новосибирской области" в целях организации антикоррупционного просвещения граждан на территории Новосибирской области Правительство Новосибирской области постановляет:</w:t>
      </w:r>
    </w:p>
    <w:p w:rsidR="00F87ED2" w:rsidRDefault="00F87ED2">
      <w:pPr>
        <w:pStyle w:val="ConsPlusNormal"/>
        <w:spacing w:before="220"/>
        <w:ind w:firstLine="540"/>
        <w:jc w:val="both"/>
      </w:pPr>
      <w:r>
        <w:t xml:space="preserve">1. Утвердить прилагаемую </w:t>
      </w:r>
      <w:hyperlink w:anchor="P33" w:history="1">
        <w:r>
          <w:rPr>
            <w:color w:val="0000FF"/>
          </w:rPr>
          <w:t>программу</w:t>
        </w:r>
      </w:hyperlink>
      <w:r>
        <w:t xml:space="preserve"> "Антикоррупционное просвещение в Новосибирской области на 2017 - 2018 годы" (далее - Программа).</w:t>
      </w:r>
    </w:p>
    <w:p w:rsidR="00F87ED2" w:rsidRDefault="00F87ED2">
      <w:pPr>
        <w:pStyle w:val="ConsPlusNormal"/>
        <w:spacing w:before="220"/>
        <w:ind w:firstLine="540"/>
        <w:jc w:val="both"/>
      </w:pPr>
      <w:r>
        <w:t xml:space="preserve">2. Руководителям областных исполнительных органов государственной власти Новосибирской области, являющихся исполнителями мероприятий </w:t>
      </w:r>
      <w:hyperlink w:anchor="P33" w:history="1">
        <w:r>
          <w:rPr>
            <w:color w:val="0000FF"/>
          </w:rPr>
          <w:t>Программы</w:t>
        </w:r>
      </w:hyperlink>
      <w:r>
        <w:t>, обеспечить реализацию мероприятий Программы и представление информации об их реализации в установленные в Программе сроки в департамент организации управления и государственной гражданской службы администрации Губернатора Новосибирской области и Правительства Новосибирской области.</w:t>
      </w:r>
    </w:p>
    <w:p w:rsidR="00F87ED2" w:rsidRDefault="00F87ED2">
      <w:pPr>
        <w:pStyle w:val="ConsPlusNormal"/>
        <w:spacing w:before="220"/>
        <w:ind w:firstLine="540"/>
        <w:jc w:val="both"/>
      </w:pPr>
      <w:r>
        <w:t>3. Департаменту организации управления и государственной гражданской службы администрации Губернатора Новосибирской области и Правительства Новосибирской области (Карасев А.А.) обеспечить:</w:t>
      </w:r>
    </w:p>
    <w:p w:rsidR="00F87ED2" w:rsidRDefault="00F87ED2">
      <w:pPr>
        <w:pStyle w:val="ConsPlusNormal"/>
        <w:spacing w:before="220"/>
        <w:ind w:firstLine="540"/>
        <w:jc w:val="both"/>
      </w:pPr>
      <w:r>
        <w:t xml:space="preserve">1) обобщение информации о выполнении каждого мероприятия </w:t>
      </w:r>
      <w:hyperlink w:anchor="P33" w:history="1">
        <w:r>
          <w:rPr>
            <w:color w:val="0000FF"/>
          </w:rPr>
          <w:t>Программы</w:t>
        </w:r>
      </w:hyperlink>
      <w:r>
        <w:t xml:space="preserve"> - в течение 30 календарных дней со дня ее поступления;</w:t>
      </w:r>
    </w:p>
    <w:p w:rsidR="00F87ED2" w:rsidRDefault="00F87ED2">
      <w:pPr>
        <w:pStyle w:val="ConsPlusNormal"/>
        <w:spacing w:before="220"/>
        <w:ind w:firstLine="540"/>
        <w:jc w:val="both"/>
      </w:pPr>
      <w:r>
        <w:t xml:space="preserve">2) подготовку по итогам обобщения и анализа информации о выполнении мероприятий, указанных в </w:t>
      </w:r>
      <w:hyperlink w:anchor="P81" w:history="1">
        <w:r>
          <w:rPr>
            <w:color w:val="0000FF"/>
          </w:rPr>
          <w:t>пунктах 6</w:t>
        </w:r>
      </w:hyperlink>
      <w:r>
        <w:t xml:space="preserve"> - </w:t>
      </w:r>
      <w:hyperlink w:anchor="P102" w:history="1">
        <w:r>
          <w:rPr>
            <w:color w:val="0000FF"/>
          </w:rPr>
          <w:t>9</w:t>
        </w:r>
      </w:hyperlink>
      <w:r>
        <w:t xml:space="preserve"> Программы, предложений по совершенствованию работы по указанным вопросам, а также их направление в областные исполнительные органы государственной власти Новосибирской области для применения;</w:t>
      </w:r>
    </w:p>
    <w:p w:rsidR="00F87ED2" w:rsidRDefault="00F87ED2">
      <w:pPr>
        <w:pStyle w:val="ConsPlusNormal"/>
        <w:spacing w:before="220"/>
        <w:ind w:firstLine="540"/>
        <w:jc w:val="both"/>
      </w:pPr>
      <w:r>
        <w:t>3) обобщение:</w:t>
      </w:r>
    </w:p>
    <w:p w:rsidR="00F87ED2" w:rsidRDefault="00F87ED2">
      <w:pPr>
        <w:pStyle w:val="ConsPlusNormal"/>
        <w:spacing w:before="220"/>
        <w:ind w:firstLine="540"/>
        <w:jc w:val="both"/>
      </w:pPr>
      <w:r>
        <w:t xml:space="preserve">информации о реализации мероприятий </w:t>
      </w:r>
      <w:hyperlink w:anchor="P33" w:history="1">
        <w:r>
          <w:rPr>
            <w:color w:val="0000FF"/>
          </w:rPr>
          <w:t>Программы</w:t>
        </w:r>
      </w:hyperlink>
      <w:r>
        <w:t xml:space="preserve"> за 2017 год - до 30 января 2018 года;</w:t>
      </w:r>
    </w:p>
    <w:p w:rsidR="00F87ED2" w:rsidRDefault="00F87ED2">
      <w:pPr>
        <w:pStyle w:val="ConsPlusNormal"/>
        <w:spacing w:before="220"/>
        <w:ind w:firstLine="540"/>
        <w:jc w:val="both"/>
      </w:pPr>
      <w:r>
        <w:t xml:space="preserve">итоговой информации о выполнении </w:t>
      </w:r>
      <w:hyperlink w:anchor="P33" w:history="1">
        <w:r>
          <w:rPr>
            <w:color w:val="0000FF"/>
          </w:rPr>
          <w:t>Программы</w:t>
        </w:r>
      </w:hyperlink>
      <w:r>
        <w:t xml:space="preserve"> (за 2017 - 2018 годы) - до 30 января 2019 года;</w:t>
      </w:r>
    </w:p>
    <w:p w:rsidR="00F87ED2" w:rsidRDefault="00F87ED2">
      <w:pPr>
        <w:pStyle w:val="ConsPlusNormal"/>
        <w:spacing w:before="220"/>
        <w:ind w:firstLine="540"/>
        <w:jc w:val="both"/>
      </w:pPr>
      <w:r>
        <w:t xml:space="preserve">4) размещение итоговой информации, а также информации о реализации мероприятий </w:t>
      </w:r>
      <w:hyperlink w:anchor="P33" w:history="1">
        <w:r>
          <w:rPr>
            <w:color w:val="0000FF"/>
          </w:rPr>
          <w:t>Программы</w:t>
        </w:r>
      </w:hyperlink>
      <w:r>
        <w:t xml:space="preserve"> на официальном сайте Губернатора Новосибирской области и Правительства Новосибирской области.</w:t>
      </w:r>
    </w:p>
    <w:p w:rsidR="00F87ED2" w:rsidRDefault="00F87ED2">
      <w:pPr>
        <w:pStyle w:val="ConsPlusNormal"/>
        <w:spacing w:before="220"/>
        <w:ind w:firstLine="540"/>
        <w:jc w:val="both"/>
      </w:pPr>
      <w:r>
        <w:t>4. Контроль за исполнением постановления возложить на первого заместителя Губернатора Новосибирской области Петухова Ю.Ф.</w:t>
      </w:r>
    </w:p>
    <w:p w:rsidR="00F87ED2" w:rsidRDefault="00F87ED2">
      <w:pPr>
        <w:pStyle w:val="ConsPlusNormal"/>
        <w:ind w:firstLine="540"/>
        <w:jc w:val="both"/>
      </w:pPr>
    </w:p>
    <w:p w:rsidR="00F87ED2" w:rsidRDefault="00F87ED2">
      <w:pPr>
        <w:pStyle w:val="ConsPlusNormal"/>
        <w:jc w:val="right"/>
      </w:pPr>
      <w:r>
        <w:t>Губернатор Новосибирской области</w:t>
      </w:r>
    </w:p>
    <w:p w:rsidR="00F87ED2" w:rsidRDefault="00F87ED2">
      <w:pPr>
        <w:pStyle w:val="ConsPlusNormal"/>
        <w:jc w:val="right"/>
      </w:pPr>
      <w:r>
        <w:t>В.Ф.ГОРОДЕЦКИЙ</w:t>
      </w:r>
    </w:p>
    <w:p w:rsidR="00F87ED2" w:rsidRDefault="00F87ED2">
      <w:pPr>
        <w:pStyle w:val="ConsPlusNormal"/>
        <w:ind w:firstLine="540"/>
        <w:jc w:val="both"/>
      </w:pPr>
    </w:p>
    <w:p w:rsidR="00F87ED2" w:rsidRDefault="00F87ED2">
      <w:pPr>
        <w:pStyle w:val="ConsPlusNormal"/>
        <w:ind w:firstLine="540"/>
        <w:jc w:val="both"/>
      </w:pPr>
    </w:p>
    <w:p w:rsidR="00F87ED2" w:rsidRDefault="00F87ED2">
      <w:pPr>
        <w:pStyle w:val="ConsPlusNormal"/>
        <w:ind w:firstLine="540"/>
        <w:jc w:val="both"/>
      </w:pPr>
    </w:p>
    <w:p w:rsidR="00F87ED2" w:rsidRDefault="00F87ED2">
      <w:pPr>
        <w:pStyle w:val="ConsPlusNormal"/>
        <w:ind w:firstLine="540"/>
        <w:jc w:val="both"/>
      </w:pPr>
    </w:p>
    <w:p w:rsidR="00F87ED2" w:rsidRDefault="00F87ED2">
      <w:pPr>
        <w:pStyle w:val="ConsPlusNormal"/>
        <w:ind w:firstLine="540"/>
        <w:jc w:val="both"/>
      </w:pPr>
    </w:p>
    <w:p w:rsidR="00F87ED2" w:rsidRDefault="00F87ED2">
      <w:pPr>
        <w:sectPr w:rsidR="00F87ED2" w:rsidSect="00C15F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7ED2" w:rsidRDefault="00F87ED2">
      <w:pPr>
        <w:pStyle w:val="ConsPlusNormal"/>
        <w:jc w:val="right"/>
        <w:outlineLvl w:val="0"/>
      </w:pPr>
      <w:r>
        <w:lastRenderedPageBreak/>
        <w:t>Утверждена</w:t>
      </w:r>
    </w:p>
    <w:p w:rsidR="00F87ED2" w:rsidRDefault="00F87ED2">
      <w:pPr>
        <w:pStyle w:val="ConsPlusNormal"/>
        <w:jc w:val="right"/>
      </w:pPr>
      <w:r>
        <w:t>постановлением</w:t>
      </w:r>
    </w:p>
    <w:p w:rsidR="00F87ED2" w:rsidRDefault="00F87ED2">
      <w:pPr>
        <w:pStyle w:val="ConsPlusNormal"/>
        <w:jc w:val="right"/>
      </w:pPr>
      <w:r>
        <w:t>Правительства Новосибирской области</w:t>
      </w:r>
    </w:p>
    <w:p w:rsidR="00F87ED2" w:rsidRDefault="00F87ED2">
      <w:pPr>
        <w:pStyle w:val="ConsPlusNormal"/>
        <w:jc w:val="right"/>
      </w:pPr>
      <w:r>
        <w:t>от 27.12.2016 N 443-п</w:t>
      </w:r>
    </w:p>
    <w:p w:rsidR="00F87ED2" w:rsidRDefault="00F87ED2">
      <w:pPr>
        <w:pStyle w:val="ConsPlusNormal"/>
        <w:ind w:firstLine="540"/>
        <w:jc w:val="both"/>
      </w:pPr>
    </w:p>
    <w:p w:rsidR="00F87ED2" w:rsidRDefault="00F87ED2">
      <w:pPr>
        <w:pStyle w:val="ConsPlusTitle"/>
        <w:jc w:val="center"/>
      </w:pPr>
      <w:bookmarkStart w:id="0" w:name="P33"/>
      <w:bookmarkEnd w:id="0"/>
      <w:r>
        <w:t>ПРОГРАММА</w:t>
      </w:r>
    </w:p>
    <w:p w:rsidR="00F87ED2" w:rsidRDefault="00F87ED2">
      <w:pPr>
        <w:pStyle w:val="ConsPlusTitle"/>
        <w:jc w:val="center"/>
      </w:pPr>
      <w:r>
        <w:t>"АНТИКОРРУПЦИОННОЕ ПРОСВЕЩЕНИЕ В НОВОСИБИРСКОЙ</w:t>
      </w:r>
    </w:p>
    <w:p w:rsidR="00F87ED2" w:rsidRDefault="00F87ED2">
      <w:pPr>
        <w:pStyle w:val="ConsPlusTitle"/>
        <w:jc w:val="center"/>
      </w:pPr>
      <w:r>
        <w:t>ОБЛАСТИ НА 2017 - 2018 ГОДЫ"</w:t>
      </w:r>
    </w:p>
    <w:p w:rsidR="00F87ED2" w:rsidRDefault="00F87ED2">
      <w:pPr>
        <w:pStyle w:val="ConsPlusNormal"/>
        <w:ind w:firstLine="540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4932"/>
        <w:gridCol w:w="2437"/>
        <w:gridCol w:w="2154"/>
        <w:gridCol w:w="3514"/>
      </w:tblGrid>
      <w:tr w:rsidR="00F87ED2">
        <w:tc>
          <w:tcPr>
            <w:tcW w:w="566" w:type="dxa"/>
          </w:tcPr>
          <w:p w:rsidR="00F87ED2" w:rsidRDefault="00F87ED2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932" w:type="dxa"/>
          </w:tcPr>
          <w:p w:rsidR="00F87ED2" w:rsidRDefault="00F87ED2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2437" w:type="dxa"/>
          </w:tcPr>
          <w:p w:rsidR="00F87ED2" w:rsidRDefault="00F87ED2">
            <w:pPr>
              <w:pStyle w:val="ConsPlusNormal"/>
              <w:jc w:val="center"/>
            </w:pPr>
            <w:r>
              <w:t>Исполнитель</w:t>
            </w:r>
          </w:p>
        </w:tc>
        <w:tc>
          <w:tcPr>
            <w:tcW w:w="2154" w:type="dxa"/>
          </w:tcPr>
          <w:p w:rsidR="00F87ED2" w:rsidRDefault="00F87ED2">
            <w:pPr>
              <w:pStyle w:val="ConsPlusNormal"/>
              <w:jc w:val="center"/>
            </w:pPr>
            <w:r>
              <w:t>Сроки представления информации о выполнении мероприятия</w:t>
            </w:r>
          </w:p>
        </w:tc>
        <w:tc>
          <w:tcPr>
            <w:tcW w:w="3514" w:type="dxa"/>
          </w:tcPr>
          <w:p w:rsidR="00F87ED2" w:rsidRDefault="00F87ED2">
            <w:pPr>
              <w:pStyle w:val="ConsPlusNormal"/>
              <w:jc w:val="center"/>
            </w:pPr>
            <w:r>
              <w:t>Результат выполнения мероприятия</w:t>
            </w:r>
          </w:p>
        </w:tc>
      </w:tr>
      <w:tr w:rsidR="00F87ED2">
        <w:tc>
          <w:tcPr>
            <w:tcW w:w="566" w:type="dxa"/>
          </w:tcPr>
          <w:p w:rsidR="00F87ED2" w:rsidRDefault="00F87E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32" w:type="dxa"/>
          </w:tcPr>
          <w:p w:rsidR="00F87ED2" w:rsidRDefault="00F87ED2">
            <w:pPr>
              <w:pStyle w:val="ConsPlusNormal"/>
              <w:jc w:val="both"/>
            </w:pPr>
            <w:r>
              <w:t>Осуществление информирования населения о проводимой в ОИОГВ НСО работе по противодействию коррупции,</w:t>
            </w:r>
          </w:p>
          <w:p w:rsidR="00F87ED2" w:rsidRDefault="00F87ED2">
            <w:pPr>
              <w:pStyle w:val="ConsPlusNormal"/>
              <w:jc w:val="both"/>
            </w:pPr>
            <w:r>
              <w:t>в том числе путем:</w:t>
            </w:r>
          </w:p>
          <w:p w:rsidR="00F87ED2" w:rsidRDefault="00F87ED2">
            <w:pPr>
              <w:pStyle w:val="ConsPlusNormal"/>
              <w:jc w:val="both"/>
            </w:pPr>
            <w:r>
              <w:t>размещения на официальных сайтах ОИОГВ НСО актуальных ссылок на официальные сайты правоохранительных органов, осуществляющих деятельность на территории Новосибирской области, на которых размещена информация о способах обращения к ним в целях сообщения о фактах коррупции;</w:t>
            </w:r>
          </w:p>
          <w:p w:rsidR="00F87ED2" w:rsidRDefault="00F87ED2">
            <w:pPr>
              <w:pStyle w:val="ConsPlusNormal"/>
              <w:jc w:val="both"/>
            </w:pPr>
            <w:r>
              <w:t>использования средств наглядной агитации</w:t>
            </w:r>
          </w:p>
        </w:tc>
        <w:tc>
          <w:tcPr>
            <w:tcW w:w="2437" w:type="dxa"/>
          </w:tcPr>
          <w:p w:rsidR="00F87ED2" w:rsidRDefault="00F87ED2">
            <w:pPr>
              <w:pStyle w:val="ConsPlusNormal"/>
              <w:jc w:val="center"/>
            </w:pPr>
            <w:r>
              <w:t>ОИОГВ НСО</w:t>
            </w:r>
          </w:p>
        </w:tc>
        <w:tc>
          <w:tcPr>
            <w:tcW w:w="2154" w:type="dxa"/>
          </w:tcPr>
          <w:p w:rsidR="00F87ED2" w:rsidRDefault="00F87ED2">
            <w:pPr>
              <w:pStyle w:val="ConsPlusNormal"/>
              <w:jc w:val="center"/>
            </w:pPr>
            <w:r>
              <w:t>каждое полугодие -</w:t>
            </w:r>
          </w:p>
          <w:p w:rsidR="00F87ED2" w:rsidRDefault="00F87ED2">
            <w:pPr>
              <w:pStyle w:val="ConsPlusNormal"/>
              <w:jc w:val="center"/>
            </w:pPr>
            <w:r>
              <w:t>до 10 июля,</w:t>
            </w:r>
          </w:p>
          <w:p w:rsidR="00F87ED2" w:rsidRDefault="00F87ED2">
            <w:pPr>
              <w:pStyle w:val="ConsPlusNormal"/>
              <w:jc w:val="center"/>
            </w:pPr>
            <w:r>
              <w:t>до 31 декабря</w:t>
            </w:r>
          </w:p>
        </w:tc>
        <w:tc>
          <w:tcPr>
            <w:tcW w:w="3514" w:type="dxa"/>
          </w:tcPr>
          <w:p w:rsidR="00F87ED2" w:rsidRDefault="00F87ED2">
            <w:pPr>
              <w:pStyle w:val="ConsPlusNormal"/>
              <w:jc w:val="both"/>
            </w:pPr>
            <w:r>
              <w:t>повышение информированности населения о проводимой в ОИОГВ НСО работе по противодействию коррупции; обеспечение возможности оперативного обращения граждан в правоохранительные органы, осуществляющие деятельность на территории Новосибирской области, по вопросам о фактах коррупции в ОИОГВ НСО</w:t>
            </w:r>
          </w:p>
        </w:tc>
      </w:tr>
      <w:tr w:rsidR="00F87ED2">
        <w:tc>
          <w:tcPr>
            <w:tcW w:w="566" w:type="dxa"/>
          </w:tcPr>
          <w:p w:rsidR="00F87ED2" w:rsidRDefault="00F87ED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32" w:type="dxa"/>
          </w:tcPr>
          <w:p w:rsidR="00F87ED2" w:rsidRDefault="00F87ED2">
            <w:pPr>
              <w:pStyle w:val="ConsPlusNormal"/>
              <w:jc w:val="both"/>
            </w:pPr>
            <w:r>
              <w:t>Обеспечение информирования государственными учреждениями, организациями граждан и организаций о проводимой в государственных учреждениях, организациях работе по противодействию коррупции, в том числе путем:</w:t>
            </w:r>
          </w:p>
          <w:p w:rsidR="00F87ED2" w:rsidRDefault="00F87ED2">
            <w:pPr>
              <w:pStyle w:val="ConsPlusNormal"/>
              <w:jc w:val="both"/>
            </w:pPr>
            <w:r>
              <w:t xml:space="preserve">размещения на официальных сайтах </w:t>
            </w:r>
            <w:r>
              <w:lastRenderedPageBreak/>
              <w:t>государственных учреждений, организаций актуальных ссылок на официальные сайты правоохранительных органов, осуществляющих деятельность на территории Новосибирской области, на которых размещена информация о способах обращения к ним в целях сообщения о фактах коррупции;</w:t>
            </w:r>
          </w:p>
          <w:p w:rsidR="00F87ED2" w:rsidRDefault="00F87ED2">
            <w:pPr>
              <w:pStyle w:val="ConsPlusNormal"/>
              <w:jc w:val="both"/>
            </w:pPr>
            <w:r>
              <w:t>использования средств наглядной агитации</w:t>
            </w:r>
          </w:p>
        </w:tc>
        <w:tc>
          <w:tcPr>
            <w:tcW w:w="2437" w:type="dxa"/>
          </w:tcPr>
          <w:p w:rsidR="00F87ED2" w:rsidRDefault="00F87ED2">
            <w:pPr>
              <w:pStyle w:val="ConsPlusNormal"/>
              <w:jc w:val="center"/>
            </w:pPr>
            <w:r>
              <w:lastRenderedPageBreak/>
              <w:t>ОИОГВ НСО, в ведении которых находятся государственные учреждения, организации</w:t>
            </w:r>
          </w:p>
        </w:tc>
        <w:tc>
          <w:tcPr>
            <w:tcW w:w="2154" w:type="dxa"/>
          </w:tcPr>
          <w:p w:rsidR="00F87ED2" w:rsidRDefault="00F87ED2">
            <w:pPr>
              <w:pStyle w:val="ConsPlusNormal"/>
              <w:jc w:val="center"/>
            </w:pPr>
            <w:r>
              <w:t>каждое полугодие -</w:t>
            </w:r>
          </w:p>
          <w:p w:rsidR="00F87ED2" w:rsidRDefault="00F87ED2">
            <w:pPr>
              <w:pStyle w:val="ConsPlusNormal"/>
              <w:jc w:val="center"/>
            </w:pPr>
            <w:r>
              <w:t>до 10 июля,</w:t>
            </w:r>
          </w:p>
          <w:p w:rsidR="00F87ED2" w:rsidRDefault="00F87ED2">
            <w:pPr>
              <w:pStyle w:val="ConsPlusNormal"/>
              <w:jc w:val="center"/>
            </w:pPr>
            <w:r>
              <w:t>до 31 декабря</w:t>
            </w:r>
          </w:p>
        </w:tc>
        <w:tc>
          <w:tcPr>
            <w:tcW w:w="3514" w:type="dxa"/>
          </w:tcPr>
          <w:p w:rsidR="00F87ED2" w:rsidRDefault="00F87ED2">
            <w:pPr>
              <w:pStyle w:val="ConsPlusNormal"/>
              <w:jc w:val="both"/>
            </w:pPr>
            <w:r>
              <w:t xml:space="preserve">повышение информированности населения о проводимой работе по противодействию коррупции в государственных учреждениях, организациях, обеспечение возможности оперативного </w:t>
            </w:r>
            <w:r>
              <w:lastRenderedPageBreak/>
              <w:t>обращения граждан в правоохранительные органы, осуществляющие деятельность на территории Новосибирской области, по вопросам о фактах коррупции в государственных учреждениях, организациях</w:t>
            </w:r>
          </w:p>
        </w:tc>
      </w:tr>
      <w:tr w:rsidR="00F87ED2">
        <w:tc>
          <w:tcPr>
            <w:tcW w:w="566" w:type="dxa"/>
          </w:tcPr>
          <w:p w:rsidR="00F87ED2" w:rsidRDefault="00F87ED2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4932" w:type="dxa"/>
          </w:tcPr>
          <w:p w:rsidR="00F87ED2" w:rsidRDefault="00F87ED2">
            <w:pPr>
              <w:pStyle w:val="ConsPlusNormal"/>
              <w:jc w:val="both"/>
            </w:pPr>
            <w:r>
              <w:t>Организация проведения "прямых линий" с гражданами в целях их антикоррупционного просвещения по вопросам, отнесенным к компетенции ОИОГВ НСО</w:t>
            </w:r>
          </w:p>
        </w:tc>
        <w:tc>
          <w:tcPr>
            <w:tcW w:w="2437" w:type="dxa"/>
          </w:tcPr>
          <w:p w:rsidR="00F87ED2" w:rsidRDefault="00F87ED2">
            <w:pPr>
              <w:pStyle w:val="ConsPlusNormal"/>
              <w:jc w:val="center"/>
            </w:pPr>
            <w:r>
              <w:t>ОИОГВ НСО</w:t>
            </w:r>
          </w:p>
        </w:tc>
        <w:tc>
          <w:tcPr>
            <w:tcW w:w="2154" w:type="dxa"/>
          </w:tcPr>
          <w:p w:rsidR="00F87ED2" w:rsidRDefault="00F87ED2">
            <w:pPr>
              <w:pStyle w:val="ConsPlusNormal"/>
              <w:jc w:val="center"/>
            </w:pPr>
            <w:r>
              <w:t>каждое полугодие -</w:t>
            </w:r>
          </w:p>
          <w:p w:rsidR="00F87ED2" w:rsidRDefault="00F87ED2">
            <w:pPr>
              <w:pStyle w:val="ConsPlusNormal"/>
              <w:jc w:val="center"/>
            </w:pPr>
            <w:r>
              <w:t>до 10 июля,</w:t>
            </w:r>
          </w:p>
          <w:p w:rsidR="00F87ED2" w:rsidRDefault="00F87ED2">
            <w:pPr>
              <w:pStyle w:val="ConsPlusNormal"/>
              <w:jc w:val="center"/>
            </w:pPr>
            <w:r>
              <w:t>до 31 декабря</w:t>
            </w:r>
          </w:p>
        </w:tc>
        <w:tc>
          <w:tcPr>
            <w:tcW w:w="3514" w:type="dxa"/>
          </w:tcPr>
          <w:p w:rsidR="00F87ED2" w:rsidRDefault="00F87ED2">
            <w:pPr>
              <w:pStyle w:val="ConsPlusNormal"/>
              <w:jc w:val="both"/>
            </w:pPr>
            <w:r>
              <w:t>создание дополнительного источника информации, посредством которого будет проводиться антикоррупционное просвещение граждан</w:t>
            </w:r>
          </w:p>
        </w:tc>
      </w:tr>
      <w:tr w:rsidR="00F87ED2">
        <w:tc>
          <w:tcPr>
            <w:tcW w:w="566" w:type="dxa"/>
          </w:tcPr>
          <w:p w:rsidR="00F87ED2" w:rsidRDefault="00F87ED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932" w:type="dxa"/>
          </w:tcPr>
          <w:p w:rsidR="00F87ED2" w:rsidRDefault="00F87ED2">
            <w:pPr>
              <w:pStyle w:val="ConsPlusNormal"/>
              <w:jc w:val="both"/>
            </w:pPr>
            <w:r>
              <w:t>Организация и проведение мероприятий, приуроченных к Международному дню борьбы с коррупцией 9 декабря, с размещением информации об их проведении на официальном сайте Губернатора Новосибирской области и Правительства Новосибирской области, а также на официальных сайтах ОИОГВ НСО в информационно-телекоммуникационной сети "Интернет"</w:t>
            </w:r>
          </w:p>
        </w:tc>
        <w:tc>
          <w:tcPr>
            <w:tcW w:w="2437" w:type="dxa"/>
          </w:tcPr>
          <w:p w:rsidR="00F87ED2" w:rsidRDefault="00F87ED2">
            <w:pPr>
              <w:pStyle w:val="ConsPlusNormal"/>
              <w:jc w:val="center"/>
            </w:pPr>
            <w:r>
              <w:t>Администрация Губернатора Новосибирской области и Правительства Новосибирской области,</w:t>
            </w:r>
          </w:p>
          <w:p w:rsidR="00F87ED2" w:rsidRDefault="00F87ED2">
            <w:pPr>
              <w:pStyle w:val="ConsPlusNormal"/>
              <w:jc w:val="center"/>
            </w:pPr>
            <w:r>
              <w:t>ОИОГВ НСО</w:t>
            </w:r>
          </w:p>
        </w:tc>
        <w:tc>
          <w:tcPr>
            <w:tcW w:w="2154" w:type="dxa"/>
          </w:tcPr>
          <w:p w:rsidR="00F87ED2" w:rsidRDefault="00F87ED2">
            <w:pPr>
              <w:pStyle w:val="ConsPlusNormal"/>
              <w:jc w:val="center"/>
            </w:pPr>
            <w:r>
              <w:t>ежегодно -</w:t>
            </w:r>
          </w:p>
          <w:p w:rsidR="00F87ED2" w:rsidRDefault="00F87ED2">
            <w:pPr>
              <w:pStyle w:val="ConsPlusNormal"/>
              <w:jc w:val="center"/>
            </w:pPr>
            <w:r>
              <w:t>до 31 декабря</w:t>
            </w:r>
          </w:p>
        </w:tc>
        <w:tc>
          <w:tcPr>
            <w:tcW w:w="3514" w:type="dxa"/>
          </w:tcPr>
          <w:p w:rsidR="00F87ED2" w:rsidRDefault="00F87ED2">
            <w:pPr>
              <w:pStyle w:val="ConsPlusNormal"/>
              <w:jc w:val="both"/>
            </w:pPr>
            <w:r>
              <w:t>обеспечение соблюдения ОИОГВ НСО, государственными учреждениями, организациями требований законодательства о противодействии коррупции, реализации антикоррупционных мероприятий</w:t>
            </w:r>
          </w:p>
        </w:tc>
      </w:tr>
      <w:tr w:rsidR="00F87ED2">
        <w:tc>
          <w:tcPr>
            <w:tcW w:w="566" w:type="dxa"/>
          </w:tcPr>
          <w:p w:rsidR="00F87ED2" w:rsidRDefault="00F87ED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932" w:type="dxa"/>
          </w:tcPr>
          <w:p w:rsidR="00F87ED2" w:rsidRDefault="00F87ED2">
            <w:pPr>
              <w:pStyle w:val="ConsPlusNormal"/>
              <w:jc w:val="both"/>
            </w:pPr>
            <w:r>
              <w:t>Организация и проведение информирования (консультирования) граждан о порядке предоставления ОИОГВ НСО государственных услуг в порядке, предусмотренном административными регламентами</w:t>
            </w:r>
          </w:p>
        </w:tc>
        <w:tc>
          <w:tcPr>
            <w:tcW w:w="2437" w:type="dxa"/>
          </w:tcPr>
          <w:p w:rsidR="00F87ED2" w:rsidRDefault="00F87ED2">
            <w:pPr>
              <w:pStyle w:val="ConsPlusNormal"/>
              <w:jc w:val="center"/>
            </w:pPr>
            <w:r>
              <w:t>ОИОГВ НСО, осуществляющие предоставление государственных услуг</w:t>
            </w:r>
          </w:p>
        </w:tc>
        <w:tc>
          <w:tcPr>
            <w:tcW w:w="2154" w:type="dxa"/>
          </w:tcPr>
          <w:p w:rsidR="00F87ED2" w:rsidRDefault="00F87ED2">
            <w:pPr>
              <w:pStyle w:val="ConsPlusNormal"/>
              <w:jc w:val="center"/>
            </w:pPr>
            <w:r>
              <w:t>ежегодно -</w:t>
            </w:r>
          </w:p>
          <w:p w:rsidR="00F87ED2" w:rsidRDefault="00F87ED2">
            <w:pPr>
              <w:pStyle w:val="ConsPlusNormal"/>
              <w:jc w:val="center"/>
            </w:pPr>
            <w:r>
              <w:t>до 31 декабря</w:t>
            </w:r>
          </w:p>
        </w:tc>
        <w:tc>
          <w:tcPr>
            <w:tcW w:w="3514" w:type="dxa"/>
          </w:tcPr>
          <w:p w:rsidR="00F87ED2" w:rsidRDefault="00F87ED2">
            <w:pPr>
              <w:pStyle w:val="ConsPlusNormal"/>
              <w:jc w:val="both"/>
            </w:pPr>
            <w:r>
              <w:t>информирование граждан об оказании ОИОГВ НСО государственных услуг</w:t>
            </w:r>
          </w:p>
        </w:tc>
      </w:tr>
      <w:tr w:rsidR="00F87ED2">
        <w:tc>
          <w:tcPr>
            <w:tcW w:w="566" w:type="dxa"/>
          </w:tcPr>
          <w:p w:rsidR="00F87ED2" w:rsidRDefault="00F87ED2">
            <w:pPr>
              <w:pStyle w:val="ConsPlusNormal"/>
              <w:jc w:val="center"/>
            </w:pPr>
            <w:bookmarkStart w:id="1" w:name="P81"/>
            <w:bookmarkEnd w:id="1"/>
            <w:r>
              <w:t>6</w:t>
            </w:r>
          </w:p>
        </w:tc>
        <w:tc>
          <w:tcPr>
            <w:tcW w:w="4932" w:type="dxa"/>
          </w:tcPr>
          <w:p w:rsidR="00F87ED2" w:rsidRDefault="00F87ED2">
            <w:pPr>
              <w:pStyle w:val="ConsPlusNormal"/>
              <w:jc w:val="both"/>
            </w:pPr>
            <w:r>
              <w:t xml:space="preserve">Проведение мероприятий по вопросам антикоррупционного просвещения, (в том числе встреч, круглых столов) и их освещение в средствах </w:t>
            </w:r>
            <w:r>
              <w:lastRenderedPageBreak/>
              <w:t>массовой информации, а также на официальных сайтах ОИОГВ НСО в информационно-телекоммуникационной сети Интернет</w:t>
            </w:r>
          </w:p>
        </w:tc>
        <w:tc>
          <w:tcPr>
            <w:tcW w:w="2437" w:type="dxa"/>
          </w:tcPr>
          <w:p w:rsidR="00F87ED2" w:rsidRDefault="00F87ED2">
            <w:pPr>
              <w:pStyle w:val="ConsPlusNormal"/>
              <w:jc w:val="center"/>
            </w:pPr>
            <w:r>
              <w:lastRenderedPageBreak/>
              <w:t>ОИОГВ НСО</w:t>
            </w:r>
          </w:p>
        </w:tc>
        <w:tc>
          <w:tcPr>
            <w:tcW w:w="2154" w:type="dxa"/>
          </w:tcPr>
          <w:p w:rsidR="00F87ED2" w:rsidRDefault="00F87ED2">
            <w:pPr>
              <w:pStyle w:val="ConsPlusNormal"/>
              <w:jc w:val="center"/>
            </w:pPr>
            <w:r>
              <w:t>каждое полугодие -</w:t>
            </w:r>
          </w:p>
          <w:p w:rsidR="00F87ED2" w:rsidRDefault="00F87ED2">
            <w:pPr>
              <w:pStyle w:val="ConsPlusNormal"/>
              <w:jc w:val="center"/>
            </w:pPr>
            <w:r>
              <w:t>до 10 июля,</w:t>
            </w:r>
          </w:p>
          <w:p w:rsidR="00F87ED2" w:rsidRDefault="00F87ED2">
            <w:pPr>
              <w:pStyle w:val="ConsPlusNormal"/>
              <w:jc w:val="center"/>
            </w:pPr>
            <w:r>
              <w:t>до 31 декабря</w:t>
            </w:r>
          </w:p>
        </w:tc>
        <w:tc>
          <w:tcPr>
            <w:tcW w:w="3514" w:type="dxa"/>
          </w:tcPr>
          <w:p w:rsidR="00F87ED2" w:rsidRDefault="00F87ED2">
            <w:pPr>
              <w:pStyle w:val="ConsPlusNormal"/>
              <w:jc w:val="both"/>
            </w:pPr>
            <w:r>
              <w:t xml:space="preserve">создание условий для формирования отрицательного общественного мнения к </w:t>
            </w:r>
            <w:r>
              <w:lastRenderedPageBreak/>
              <w:t>проявлениям коррупции</w:t>
            </w:r>
          </w:p>
        </w:tc>
      </w:tr>
      <w:tr w:rsidR="00F87ED2">
        <w:tc>
          <w:tcPr>
            <w:tcW w:w="566" w:type="dxa"/>
          </w:tcPr>
          <w:p w:rsidR="00F87ED2" w:rsidRDefault="00F87ED2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4932" w:type="dxa"/>
          </w:tcPr>
          <w:p w:rsidR="00F87ED2" w:rsidRDefault="00F87ED2">
            <w:pPr>
              <w:pStyle w:val="ConsPlusNormal"/>
              <w:jc w:val="both"/>
            </w:pPr>
            <w:r>
              <w:t>Обеспечение учета предложений некоммерческих организаций и иных институтов гражданского общества по вопросам совершенствования форм и методов работы ОИОГВ НСО при осуществлении деятельности в области противодействия коррупции</w:t>
            </w:r>
          </w:p>
        </w:tc>
        <w:tc>
          <w:tcPr>
            <w:tcW w:w="2437" w:type="dxa"/>
          </w:tcPr>
          <w:p w:rsidR="00F87ED2" w:rsidRDefault="00F87ED2">
            <w:pPr>
              <w:pStyle w:val="ConsPlusNormal"/>
              <w:jc w:val="center"/>
            </w:pPr>
            <w:r>
              <w:t>ОИОГВ НСО</w:t>
            </w:r>
          </w:p>
        </w:tc>
        <w:tc>
          <w:tcPr>
            <w:tcW w:w="2154" w:type="dxa"/>
          </w:tcPr>
          <w:p w:rsidR="00F87ED2" w:rsidRDefault="00F87ED2">
            <w:pPr>
              <w:pStyle w:val="ConsPlusNormal"/>
              <w:jc w:val="center"/>
            </w:pPr>
            <w:r>
              <w:t>каждое полугодие -</w:t>
            </w:r>
          </w:p>
          <w:p w:rsidR="00F87ED2" w:rsidRDefault="00F87ED2">
            <w:pPr>
              <w:pStyle w:val="ConsPlusNormal"/>
              <w:jc w:val="center"/>
            </w:pPr>
            <w:r>
              <w:t>до 10 июля,</w:t>
            </w:r>
          </w:p>
          <w:p w:rsidR="00F87ED2" w:rsidRDefault="00F87ED2">
            <w:pPr>
              <w:pStyle w:val="ConsPlusNormal"/>
              <w:jc w:val="center"/>
            </w:pPr>
            <w:r>
              <w:t>до 31 декабря</w:t>
            </w:r>
          </w:p>
        </w:tc>
        <w:tc>
          <w:tcPr>
            <w:tcW w:w="3514" w:type="dxa"/>
          </w:tcPr>
          <w:p w:rsidR="00F87ED2" w:rsidRDefault="00F87ED2">
            <w:pPr>
              <w:pStyle w:val="ConsPlusNormal"/>
              <w:jc w:val="both"/>
            </w:pPr>
            <w:r>
              <w:t>повышение уровня правовой грамотности граждан, их правовое воспитание и популяризация антикоррупционных стандартов поведения, основанных на знаниях общих прав и обязанностей</w:t>
            </w:r>
          </w:p>
        </w:tc>
      </w:tr>
      <w:tr w:rsidR="00F87ED2">
        <w:tc>
          <w:tcPr>
            <w:tcW w:w="566" w:type="dxa"/>
          </w:tcPr>
          <w:p w:rsidR="00F87ED2" w:rsidRDefault="00F87ED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932" w:type="dxa"/>
          </w:tcPr>
          <w:p w:rsidR="00F87ED2" w:rsidRDefault="00F87ED2">
            <w:pPr>
              <w:pStyle w:val="ConsPlusNormal"/>
              <w:jc w:val="both"/>
            </w:pPr>
            <w:r>
              <w:t>Обеспечение разработки и принятия государственными учреждениями, организациями локальных правовых актов по вопросам предупреждения коррупции, в том числе антикоррупционных стандартов поведения, реализации требований законодательства о противодействии коррупции, положений указанных локальных правовых актов</w:t>
            </w:r>
          </w:p>
        </w:tc>
        <w:tc>
          <w:tcPr>
            <w:tcW w:w="2437" w:type="dxa"/>
          </w:tcPr>
          <w:p w:rsidR="00F87ED2" w:rsidRDefault="00F87ED2">
            <w:pPr>
              <w:pStyle w:val="ConsPlusNormal"/>
              <w:jc w:val="center"/>
            </w:pPr>
            <w:r>
              <w:t>ОИОГВ НСО, в ведении которых находятся государственные учреждения, организации</w:t>
            </w:r>
          </w:p>
        </w:tc>
        <w:tc>
          <w:tcPr>
            <w:tcW w:w="2154" w:type="dxa"/>
          </w:tcPr>
          <w:p w:rsidR="00F87ED2" w:rsidRDefault="00F87ED2">
            <w:pPr>
              <w:pStyle w:val="ConsPlusNormal"/>
              <w:jc w:val="center"/>
            </w:pPr>
            <w:r>
              <w:t>каждое полугодие -</w:t>
            </w:r>
          </w:p>
          <w:p w:rsidR="00F87ED2" w:rsidRDefault="00F87ED2">
            <w:pPr>
              <w:pStyle w:val="ConsPlusNormal"/>
              <w:jc w:val="center"/>
            </w:pPr>
            <w:r>
              <w:t>до 10 июля,</w:t>
            </w:r>
          </w:p>
          <w:p w:rsidR="00F87ED2" w:rsidRDefault="00F87ED2">
            <w:pPr>
              <w:pStyle w:val="ConsPlusNormal"/>
              <w:jc w:val="center"/>
            </w:pPr>
            <w:r>
              <w:t>до 31 декабря</w:t>
            </w:r>
          </w:p>
        </w:tc>
        <w:tc>
          <w:tcPr>
            <w:tcW w:w="3514" w:type="dxa"/>
          </w:tcPr>
          <w:p w:rsidR="00F87ED2" w:rsidRDefault="00F87ED2">
            <w:pPr>
              <w:pStyle w:val="ConsPlusNormal"/>
              <w:jc w:val="both"/>
            </w:pPr>
            <w:r>
              <w:t>повышение уровня правовой грамотности работников государственных учреждений, организаций, их правовое воспитание и популяризация антикоррупционных стандартов поведения, основанных на знаниях общих прав и обязанностей</w:t>
            </w:r>
          </w:p>
        </w:tc>
      </w:tr>
      <w:tr w:rsidR="00F87ED2">
        <w:tc>
          <w:tcPr>
            <w:tcW w:w="566" w:type="dxa"/>
          </w:tcPr>
          <w:p w:rsidR="00F87ED2" w:rsidRDefault="00F87ED2">
            <w:pPr>
              <w:pStyle w:val="ConsPlusNormal"/>
              <w:jc w:val="center"/>
            </w:pPr>
            <w:bookmarkStart w:id="2" w:name="P102"/>
            <w:bookmarkEnd w:id="2"/>
            <w:r>
              <w:t>9</w:t>
            </w:r>
          </w:p>
        </w:tc>
        <w:tc>
          <w:tcPr>
            <w:tcW w:w="4932" w:type="dxa"/>
          </w:tcPr>
          <w:p w:rsidR="00F87ED2" w:rsidRDefault="00F87ED2">
            <w:pPr>
              <w:pStyle w:val="ConsPlusNormal"/>
              <w:jc w:val="both"/>
            </w:pPr>
            <w:r>
              <w:t>Проведение в сферах здравоохранения; образования; жилищно-коммунального хозяйства; труда, занятости населения и трудовых ресурсов мероприятий информационно-просветительского характера по вопросам реализации законодательства о противодействии коррупции, в том числе по привлечению к ответственности за коррупционные правонарушения</w:t>
            </w:r>
          </w:p>
        </w:tc>
        <w:tc>
          <w:tcPr>
            <w:tcW w:w="2437" w:type="dxa"/>
          </w:tcPr>
          <w:p w:rsidR="00F87ED2" w:rsidRDefault="00F87ED2">
            <w:pPr>
              <w:pStyle w:val="ConsPlusNormal"/>
              <w:jc w:val="center"/>
            </w:pPr>
            <w:r>
              <w:t>Министерство здравоохранения Новосибирской области,</w:t>
            </w:r>
          </w:p>
          <w:p w:rsidR="00F87ED2" w:rsidRDefault="00F87ED2">
            <w:pPr>
              <w:pStyle w:val="ConsPlusNormal"/>
              <w:jc w:val="center"/>
            </w:pPr>
            <w:r>
              <w:t>министерство образования, науки и инновационной политики Новосибирской области,</w:t>
            </w:r>
          </w:p>
          <w:p w:rsidR="00F87ED2" w:rsidRDefault="00F87ED2">
            <w:pPr>
              <w:pStyle w:val="ConsPlusNormal"/>
              <w:jc w:val="center"/>
            </w:pPr>
            <w:r>
              <w:t xml:space="preserve">министерство жилищно-коммунального хозяйства и энергетики </w:t>
            </w:r>
            <w:r>
              <w:lastRenderedPageBreak/>
              <w:t>Новосибирской области,</w:t>
            </w:r>
          </w:p>
          <w:p w:rsidR="00F87ED2" w:rsidRDefault="00F87ED2">
            <w:pPr>
              <w:pStyle w:val="ConsPlusNormal"/>
              <w:jc w:val="center"/>
            </w:pPr>
            <w:r>
              <w:t>министерство труда, занятости и трудовых ресурсов Новосибирской области</w:t>
            </w:r>
          </w:p>
        </w:tc>
        <w:tc>
          <w:tcPr>
            <w:tcW w:w="2154" w:type="dxa"/>
          </w:tcPr>
          <w:p w:rsidR="00F87ED2" w:rsidRDefault="00F87ED2">
            <w:pPr>
              <w:pStyle w:val="ConsPlusNormal"/>
              <w:jc w:val="center"/>
            </w:pPr>
            <w:r>
              <w:lastRenderedPageBreak/>
              <w:t>каждое полугодие - до 10 июля,</w:t>
            </w:r>
          </w:p>
          <w:p w:rsidR="00F87ED2" w:rsidRDefault="00F87ED2">
            <w:pPr>
              <w:pStyle w:val="ConsPlusNormal"/>
              <w:jc w:val="center"/>
            </w:pPr>
            <w:r>
              <w:t>до 31 декабря</w:t>
            </w:r>
          </w:p>
        </w:tc>
        <w:tc>
          <w:tcPr>
            <w:tcW w:w="3514" w:type="dxa"/>
          </w:tcPr>
          <w:p w:rsidR="00F87ED2" w:rsidRDefault="00F87ED2">
            <w:pPr>
              <w:pStyle w:val="ConsPlusNormal"/>
              <w:jc w:val="both"/>
            </w:pPr>
            <w:r>
              <w:t>повышение уровня правовой грамотности работников государственных учреждений, организаций, граждан, их правовое воспитание и популяризация антикоррупционных стандартов поведения, основанных на знаниях общих прав и обязанностей в сферах здравоохранения; образования; жилищно-коммунального хозяйства; труда, занятости населения и трудовых ресурсов</w:t>
            </w:r>
          </w:p>
        </w:tc>
      </w:tr>
    </w:tbl>
    <w:p w:rsidR="00F87ED2" w:rsidRDefault="00F87ED2">
      <w:pPr>
        <w:pStyle w:val="ConsPlusNormal"/>
        <w:ind w:firstLine="540"/>
        <w:jc w:val="both"/>
      </w:pPr>
    </w:p>
    <w:p w:rsidR="00F87ED2" w:rsidRDefault="00F87ED2">
      <w:pPr>
        <w:pStyle w:val="ConsPlusNormal"/>
        <w:ind w:firstLine="540"/>
        <w:jc w:val="both"/>
      </w:pPr>
      <w:r>
        <w:t>Применяемые сокращения:</w:t>
      </w:r>
    </w:p>
    <w:p w:rsidR="00F87ED2" w:rsidRDefault="00F87ED2">
      <w:pPr>
        <w:pStyle w:val="ConsPlusNormal"/>
        <w:spacing w:before="220"/>
        <w:ind w:firstLine="540"/>
        <w:jc w:val="both"/>
      </w:pPr>
      <w:r>
        <w:t>ОИОГВ НСО - областные исполнительные органы государственной власти Новосибирской области;</w:t>
      </w:r>
    </w:p>
    <w:p w:rsidR="00F87ED2" w:rsidRDefault="00F87ED2">
      <w:pPr>
        <w:pStyle w:val="ConsPlusNormal"/>
        <w:spacing w:before="220"/>
        <w:ind w:firstLine="540"/>
        <w:jc w:val="both"/>
      </w:pPr>
      <w:r>
        <w:t>государственные учреждения, организации - государственные учреждения Новосибирской области, организации, созданные для выполнения задач, поставленных перед исполнительными органами государственной власти Новосибирской области.</w:t>
      </w:r>
    </w:p>
    <w:p w:rsidR="00F87ED2" w:rsidRDefault="00F87ED2">
      <w:pPr>
        <w:pStyle w:val="ConsPlusNormal"/>
        <w:ind w:firstLine="540"/>
        <w:jc w:val="both"/>
      </w:pPr>
    </w:p>
    <w:p w:rsidR="00F87ED2" w:rsidRDefault="00F87ED2">
      <w:pPr>
        <w:pStyle w:val="ConsPlusNormal"/>
        <w:ind w:firstLine="540"/>
        <w:jc w:val="both"/>
      </w:pPr>
    </w:p>
    <w:p w:rsidR="00F87ED2" w:rsidRDefault="00F87ED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730D6" w:rsidRDefault="005730D6">
      <w:bookmarkStart w:id="3" w:name="_GoBack"/>
      <w:bookmarkEnd w:id="3"/>
    </w:p>
    <w:sectPr w:rsidR="005730D6" w:rsidSect="00623706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ED2"/>
    <w:rsid w:val="000327DA"/>
    <w:rsid w:val="004A2CCA"/>
    <w:rsid w:val="005730D6"/>
    <w:rsid w:val="00697DF1"/>
    <w:rsid w:val="00F8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CD36AC-E2F7-42F6-8900-69DEE9A0F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7E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87E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87E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2AB0BA52D965FA0F060201B5B314429BBE4D9861A7913FE1BD300941C2AC890D9C2DB45E4BB47223482D4kCN3I" TargetMode="Externa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1324</Words>
  <Characters>7550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Contract</Company>
  <LinksUpToDate>false</LinksUpToDate>
  <CharactersWithSpaces>8857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Барандова Татьяна Юрьевна</dc:creator>
  <cp:keywords/>
  <dc:description/>
  <cp:lastModifiedBy>Барандова Татьяна Юрьевна</cp:lastModifiedBy>
  <cp:revision>1</cp:revision>
  <dcterms:created xsi:type="dcterms:W3CDTF">2018-06-05T08:13:00Z</dcterms:created>
  <dcterms:modified xsi:type="dcterms:W3CDTF">2018-06-05T08:13:00Z</dcterms:modified>
</cp:coreProperties>
</file>