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C7489E">
        <w:rPr>
          <w:rFonts w:ascii="Times New Roman" w:hAnsi="Times New Roman"/>
          <w:b/>
          <w:color w:val="FF0000"/>
          <w:sz w:val="24"/>
          <w:szCs w:val="24"/>
        </w:rPr>
        <w:t xml:space="preserve">Случаи оказания бесплатной юридической помощи 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 соответствии с ч.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2 ст. 20 </w:t>
      </w:r>
      <w:r w:rsidRPr="00C7489E">
        <w:rPr>
          <w:rFonts w:ascii="Times New Roman" w:hAnsi="Times New Roman"/>
          <w:b/>
          <w:color w:val="FF0000"/>
          <w:sz w:val="24"/>
          <w:szCs w:val="24"/>
        </w:rPr>
        <w:t>Федерального закона от 21.11.2011 № 324-ФЗ «О бесплатной юридической помощи в Российской Федерации»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12) ограничение дееспособности;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lastRenderedPageBreak/>
        <w:t>14) медико-социальная экспертиза и реабилитация инвалидов;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17) обеспечение денежным довольствием военнослужащих и предоставление им отдельных выплат в соответствии с Федеральным законом от 7 ноября 2011 года N 306-ФЗ "О денежном довольствии военнослужащих и предоставлении им отдельных выплат";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18) предоставление льгот, социальных гарантий и компенсаций лицам, указанным в пунктах 3.1 и 3.2 части 1 настоящей статьи;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19) предоставление льгот, социальных гарантий и компенсаций лицам, указанным в пункте 3.3 части 1 настоящей статьи;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20) признание гражданина из числа лиц, указанных в пунктах 3.1 и 3.2 части 1 настоящей статьи (за исключением членов их семей), безвестно отсутствующим;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21) объявление гражданина из числа лиц, указанных в пунктах 3.1 и 3.2 части 1 настоящей статьи (за исключением членов их семей), умершим.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C7489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Представление интересов граждан в судах, государственных и муниципальных органах, организациях 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 соответствии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с ч. 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3 ст. 20</w:t>
      </w:r>
      <w:r w:rsidRPr="00C7489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7489E">
        <w:rPr>
          <w:rFonts w:ascii="Times New Roman" w:hAnsi="Times New Roman"/>
          <w:b/>
          <w:color w:val="FF0000"/>
          <w:sz w:val="24"/>
          <w:szCs w:val="24"/>
        </w:rPr>
        <w:t>Федерального закона от 21.11.2011 № 324-ФЗ «О бесплатной юридической помощи в Российской Федерации»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C7489E">
        <w:rPr>
          <w:rFonts w:ascii="Times New Roman" w:hAnsi="Times New Roman"/>
          <w:b/>
          <w:color w:val="FF0000"/>
          <w:sz w:val="24"/>
          <w:szCs w:val="24"/>
          <w:lang w:eastAsia="ru-RU"/>
        </w:rPr>
        <w:t>если они являются: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1) истцами и ответчиками при рассмотрении судами дел о: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2) истцами (заявителями) при рассмотрении судами дел: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а) о взыскании алиментов;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7489E" w:rsidRP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7489E">
        <w:rPr>
          <w:rFonts w:ascii="Times New Roman" w:eastAsiaTheme="minorHAnsi" w:hAnsi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7489E" w:rsidRDefault="00C7489E" w:rsidP="00C7489E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 w:rsidRPr="00C7489E">
        <w:rPr>
          <w:rFonts w:ascii="Times New Roman" w:hAnsi="Times New Roman"/>
          <w:b/>
          <w:color w:val="FF0000"/>
          <w:sz w:val="24"/>
          <w:szCs w:val="24"/>
        </w:rPr>
        <w:t>Бесплатная юридическая помощь оказывается гражданам (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</w:rPr>
        <w:t xml:space="preserve">ч. 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</w:rPr>
        <w:t xml:space="preserve">1 ст. 21 </w:t>
      </w:r>
      <w:r w:rsidRPr="00C7489E">
        <w:rPr>
          <w:rFonts w:ascii="Times New Roman" w:hAnsi="Times New Roman"/>
          <w:b/>
          <w:color w:val="FF0000"/>
          <w:sz w:val="24"/>
          <w:szCs w:val="24"/>
        </w:rPr>
        <w:t xml:space="preserve">Федерального закона от 21.11.2011 № 324-ФЗ «О бесплатной юридической помощи в Российской </w:t>
      </w:r>
      <w:r w:rsidRPr="00C7489E">
        <w:rPr>
          <w:rFonts w:ascii="Times New Roman" w:hAnsi="Times New Roman"/>
          <w:b/>
          <w:color w:val="FF0000"/>
          <w:sz w:val="24"/>
          <w:szCs w:val="24"/>
        </w:rPr>
        <w:t>Федерации»</w:t>
      </w:r>
      <w:r w:rsidRPr="00C7489E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</w:p>
    <w:bookmarkEnd w:id="0"/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>1. По вопросу, имеющему правовой характер;</w:t>
      </w: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>2. 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>а) решением (приговором) суда;</w:t>
      </w: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>в) определением суда о прекращении производства по делу в связи с утверждением мирового соглашения</w:t>
      </w:r>
    </w:p>
    <w:p w:rsidR="005E398F" w:rsidRPr="00C7489E" w:rsidRDefault="00C7489E" w:rsidP="00C748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489E">
        <w:rPr>
          <w:rFonts w:ascii="Times New Roman" w:hAnsi="Times New Roman"/>
          <w:sz w:val="24"/>
          <w:szCs w:val="24"/>
          <w:lang w:eastAsia="ru-RU"/>
        </w:rPr>
        <w:t xml:space="preserve">3. По вопросу, по которому </w:t>
      </w:r>
      <w:r w:rsidRPr="00C7489E">
        <w:rPr>
          <w:rFonts w:ascii="Times New Roman" w:hAnsi="Times New Roman"/>
          <w:sz w:val="24"/>
          <w:szCs w:val="24"/>
          <w:lang w:eastAsia="ru-RU"/>
        </w:rPr>
        <w:t>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</w:t>
      </w:r>
      <w:r w:rsidRPr="00C7489E">
        <w:rPr>
          <w:rFonts w:ascii="Times New Roman" w:hAnsi="Times New Roman"/>
          <w:sz w:val="24"/>
          <w:szCs w:val="24"/>
          <w:lang w:eastAsia="ru-RU"/>
        </w:rPr>
        <w:t>ешения третейского суда.</w:t>
      </w:r>
    </w:p>
    <w:sectPr w:rsidR="005E398F" w:rsidRPr="00C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8F"/>
    <w:rsid w:val="005E398F"/>
    <w:rsid w:val="00C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2ED9"/>
  <w15:docId w15:val="{E8E5BD79-CB71-4038-B463-E7C80DC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C748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1286</Words>
  <Characters>7335</Characters>
  <Application>Microsoft Office Word</Application>
  <DocSecurity>0</DocSecurity>
  <Lines>61</Lines>
  <Paragraphs>17</Paragraphs>
  <ScaleCrop>false</ScaleCrop>
  <Company>PNO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Батурина Татьяна Андреевна</cp:lastModifiedBy>
  <cp:revision>3</cp:revision>
  <dcterms:created xsi:type="dcterms:W3CDTF">2022-12-27T08:44:00Z</dcterms:created>
  <dcterms:modified xsi:type="dcterms:W3CDTF">2023-07-26T08:04:00Z</dcterms:modified>
</cp:coreProperties>
</file>