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E66" w:rsidRDefault="00C14E6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C14E66" w:rsidRDefault="00C14E66">
      <w:pPr>
        <w:pStyle w:val="ConsPlusNormal"/>
        <w:ind w:firstLine="540"/>
        <w:jc w:val="both"/>
        <w:outlineLvl w:val="0"/>
      </w:pPr>
    </w:p>
    <w:p w:rsidR="00C14E66" w:rsidRDefault="00C14E66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C14E66" w:rsidRDefault="00C14E66">
      <w:pPr>
        <w:pStyle w:val="ConsPlusTitle"/>
        <w:jc w:val="center"/>
      </w:pPr>
    </w:p>
    <w:p w:rsidR="00C14E66" w:rsidRDefault="00C14E66">
      <w:pPr>
        <w:pStyle w:val="ConsPlusTitle"/>
        <w:jc w:val="center"/>
      </w:pPr>
      <w:r>
        <w:t>РАСПОРЯЖЕНИЕ</w:t>
      </w:r>
    </w:p>
    <w:p w:rsidR="00C14E66" w:rsidRDefault="00C14E66">
      <w:pPr>
        <w:pStyle w:val="ConsPlusTitle"/>
        <w:jc w:val="center"/>
      </w:pPr>
      <w:r>
        <w:t>от 25 ноября 2019 г. N 446-рп</w:t>
      </w:r>
    </w:p>
    <w:p w:rsidR="00C14E66" w:rsidRDefault="00C14E66">
      <w:pPr>
        <w:pStyle w:val="ConsPlusTitle"/>
        <w:jc w:val="center"/>
      </w:pPr>
    </w:p>
    <w:p w:rsidR="00C14E66" w:rsidRDefault="00C14E66">
      <w:pPr>
        <w:pStyle w:val="ConsPlusTitle"/>
        <w:jc w:val="center"/>
      </w:pPr>
      <w:r>
        <w:t>ОБ УТВЕРЖДЕНИИ ПЛАНА МОНИТОРИНГА ПРАВОПРИМЕНЕНИЯ</w:t>
      </w:r>
    </w:p>
    <w:p w:rsidR="00C14E66" w:rsidRDefault="00C14E66">
      <w:pPr>
        <w:pStyle w:val="ConsPlusTitle"/>
        <w:jc w:val="center"/>
      </w:pPr>
      <w:r>
        <w:t>В НОВОСИБИРСКОЙ ОБЛАСТИ НА 2020 ГОД</w:t>
      </w: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20.05.2011 N 657 "О мониторинге правоприменения в Российской Федерации" и </w:t>
      </w:r>
      <w:hyperlink r:id="rId6" w:history="1">
        <w:r>
          <w:rPr>
            <w:color w:val="0000FF"/>
          </w:rPr>
          <w:t>планом</w:t>
        </w:r>
      </w:hyperlink>
      <w:r>
        <w:t xml:space="preserve"> мониторинга правоприменения в Российской Федерации на 2020 год, утвержденным распоряжением Правительства Российской Федерации от 31.08.2019 N 1951-р:</w:t>
      </w:r>
    </w:p>
    <w:p w:rsidR="00C14E66" w:rsidRDefault="00C14E66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 w:history="1">
        <w:r>
          <w:rPr>
            <w:color w:val="0000FF"/>
          </w:rPr>
          <w:t>план</w:t>
        </w:r>
      </w:hyperlink>
      <w:r>
        <w:t xml:space="preserve"> мониторинга правоприменения в Новосибирской области на 2020 год (далее - план).</w:t>
      </w:r>
    </w:p>
    <w:p w:rsidR="00C14E66" w:rsidRDefault="00C14E66">
      <w:pPr>
        <w:pStyle w:val="ConsPlusNormal"/>
        <w:spacing w:before="220"/>
        <w:ind w:firstLine="540"/>
        <w:jc w:val="both"/>
      </w:pPr>
      <w:r>
        <w:t>2. Областным исполнительным органам государственной власти Новосибирской области, структурным подразделениям администрации Губернатора Новосибирской области и Правительства Новосибирской области до 01.04.2021 представить в министерство юстиции Новосибирской области доклады о результатах мониторинга, осуществленного ими в 2020 году в соответствии с планом.</w:t>
      </w:r>
    </w:p>
    <w:p w:rsidR="00C14E66" w:rsidRDefault="00C14E66">
      <w:pPr>
        <w:pStyle w:val="ConsPlusNormal"/>
        <w:spacing w:before="220"/>
        <w:ind w:firstLine="540"/>
        <w:jc w:val="both"/>
      </w:pPr>
      <w:r>
        <w:t>3. Контроль за исполнением распоряжения возложить на заместителя Председателя Правительства Новосибирской области - министра юстиции Новосибирской области Омелехину Н.В.</w:t>
      </w: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jc w:val="right"/>
      </w:pPr>
      <w:r>
        <w:t>Губернатор Новосибирской области</w:t>
      </w:r>
    </w:p>
    <w:p w:rsidR="00C14E66" w:rsidRDefault="00C14E66">
      <w:pPr>
        <w:pStyle w:val="ConsPlusNormal"/>
        <w:jc w:val="right"/>
      </w:pPr>
      <w:r>
        <w:t>А.А.ТРАВНИКОВ</w:t>
      </w: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jc w:val="right"/>
        <w:outlineLvl w:val="0"/>
      </w:pPr>
      <w:r>
        <w:t>Утвержден</w:t>
      </w:r>
    </w:p>
    <w:p w:rsidR="00C14E66" w:rsidRDefault="00C14E66">
      <w:pPr>
        <w:pStyle w:val="ConsPlusNormal"/>
        <w:jc w:val="right"/>
      </w:pPr>
      <w:r>
        <w:t>распоряжением</w:t>
      </w:r>
    </w:p>
    <w:p w:rsidR="00C14E66" w:rsidRDefault="00C14E66">
      <w:pPr>
        <w:pStyle w:val="ConsPlusNormal"/>
        <w:jc w:val="right"/>
      </w:pPr>
      <w:r>
        <w:t>Правительства Новосибирской области</w:t>
      </w:r>
    </w:p>
    <w:p w:rsidR="00C14E66" w:rsidRDefault="00C14E66">
      <w:pPr>
        <w:pStyle w:val="ConsPlusNormal"/>
        <w:jc w:val="right"/>
      </w:pPr>
      <w:r>
        <w:t>от 25.11.2019 N 446-рп</w:t>
      </w: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Title"/>
        <w:jc w:val="center"/>
      </w:pPr>
      <w:bookmarkStart w:id="0" w:name="P26"/>
      <w:bookmarkEnd w:id="0"/>
      <w:r>
        <w:t>ПЛАН</w:t>
      </w:r>
    </w:p>
    <w:p w:rsidR="00C14E66" w:rsidRDefault="00C14E66">
      <w:pPr>
        <w:pStyle w:val="ConsPlusTitle"/>
        <w:jc w:val="center"/>
      </w:pPr>
      <w:r>
        <w:t>МОНИТОРИНГА ПРАВОПРИМЕНЕНИЯ В</w:t>
      </w:r>
    </w:p>
    <w:p w:rsidR="00C14E66" w:rsidRDefault="00C14E66">
      <w:pPr>
        <w:pStyle w:val="ConsPlusTitle"/>
        <w:jc w:val="center"/>
      </w:pPr>
      <w:r>
        <w:t>НОВОСИБИРСКОЙ ОБЛАСТИ НА 2020 ГОД</w:t>
      </w: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sectPr w:rsidR="00C14E66" w:rsidSect="005338D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880"/>
        <w:gridCol w:w="3685"/>
        <w:gridCol w:w="1474"/>
      </w:tblGrid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center"/>
            </w:pPr>
            <w:r>
              <w:t>Отрасль (подотрасль) законодательства либо группа нормативных правовых актов, мониторинг которых планируется осуществить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center"/>
            </w:pPr>
            <w:r>
              <w:t>Наименование областного исполнительного органа государственной власти Новосибирской области, структурного подразделения администрации Губернатора Новосибирской области и Правительства Новосибирской области, осуществляющих мониторинг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Срок осуществления мониторинга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4</w:t>
            </w:r>
          </w:p>
        </w:tc>
      </w:tr>
      <w:tr w:rsidR="00C14E66">
        <w:tc>
          <w:tcPr>
            <w:tcW w:w="13606" w:type="dxa"/>
            <w:gridSpan w:val="4"/>
          </w:tcPr>
          <w:p w:rsidR="00C14E66" w:rsidRDefault="00C14E66">
            <w:pPr>
              <w:pStyle w:val="ConsPlusNormal"/>
              <w:jc w:val="center"/>
              <w:outlineLvl w:val="1"/>
            </w:pPr>
            <w:r>
              <w:t>I. Мониторинг правоприменения, проводимый в соответствии с планом мониторинга правоприменения в Российской Федерации на 2020 год, утвержденным распоряжением Правительства Российской Федерации от 31.08.2019 N 1951-р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Организация проведения капитального ремонта общего имущества в многоквартирных домах (в части действия Жилищного </w:t>
            </w:r>
            <w:hyperlink r:id="rId7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01.07.2016 N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Использование, охрана, защита и воспроизводство лесов (в части действия Лесного </w:t>
            </w:r>
            <w:hyperlink r:id="rId9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постановлений Правительства Российской Федерации от 30.06.2007 </w:t>
            </w:r>
            <w:hyperlink r:id="rId10" w:history="1">
              <w:r>
                <w:rPr>
                  <w:color w:val="0000FF"/>
                </w:rPr>
                <w:t>N 417</w:t>
              </w:r>
            </w:hyperlink>
            <w:r>
              <w:t xml:space="preserve"> "Об утверждении Правил пожарной безопасности в лесах", от 20.05.2017 </w:t>
            </w:r>
            <w:hyperlink r:id="rId11" w:history="1">
              <w:r>
                <w:rPr>
                  <w:color w:val="0000FF"/>
                </w:rPr>
                <w:t>N 607</w:t>
              </w:r>
            </w:hyperlink>
            <w:r>
              <w:t xml:space="preserve"> "О Правилах санитарной безопасности в лесах", </w:t>
            </w:r>
            <w:hyperlink r:id="rId1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природных ресурсов и экологии Российской Федерации от 13.09.2016 N 474 "Об утверждении Правил заготовки древесины и особенностей заготовки древесины в лесничествах, лесопарках, указанных в статье 23 Лесного кодекса Российской Федерации", </w:t>
            </w:r>
            <w:hyperlink r:id="rId1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</w:t>
            </w:r>
            <w:r>
              <w:lastRenderedPageBreak/>
              <w:t>области от 15.12.2007 N 185-ОЗ "О порядке заготовки и сбора гражданами недревесных лесных ресурсов для собственных нужд в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lastRenderedPageBreak/>
              <w:t>министерство природных ресурсов и экологии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Профилактика безнадзорности и правонарушений несовершеннолетних (в части действия Федеральных законов от 24.06.1999 </w:t>
            </w:r>
            <w:hyperlink r:id="rId14" w:history="1">
              <w:r>
                <w:rPr>
                  <w:color w:val="0000FF"/>
                </w:rPr>
                <w:t>N 120-ФЗ</w:t>
              </w:r>
            </w:hyperlink>
            <w:r>
              <w:t xml:space="preserve"> "Об основах системы профилактики безнадзорности и правонарушений несовершеннолетних", от 24.07.1998 </w:t>
            </w:r>
            <w:hyperlink r:id="rId15" w:history="1">
              <w:r>
                <w:rPr>
                  <w:color w:val="0000FF"/>
                </w:rPr>
                <w:t>N 124-ФЗ</w:t>
              </w:r>
            </w:hyperlink>
            <w:r>
              <w:t xml:space="preserve"> "Об основных гарантиях прав ребенка в Российской Федерации", от 28.12.2013 </w:t>
            </w:r>
            <w:hyperlink r:id="rId16" w:history="1">
              <w:r>
                <w:rPr>
                  <w:color w:val="0000FF"/>
                </w:rPr>
                <w:t>N 442-ФЗ</w:t>
              </w:r>
            </w:hyperlink>
            <w:r>
              <w:t xml:space="preserve"> "Об основах социального обслуживания граждан в Российской Федерации", от 23.06.2016 </w:t>
            </w:r>
            <w:hyperlink r:id="rId17" w:history="1">
              <w:r>
                <w:rPr>
                  <w:color w:val="0000FF"/>
                </w:rPr>
                <w:t>N 182-ФЗ</w:t>
              </w:r>
            </w:hyperlink>
            <w:r>
              <w:t xml:space="preserve"> "Об основах системы профилактики правонарушений в Российской Федерации", Законов Новосибирской области от 12.05.2003 </w:t>
            </w:r>
            <w:hyperlink r:id="rId18" w:history="1">
              <w:r>
                <w:rPr>
                  <w:color w:val="0000FF"/>
                </w:rPr>
                <w:t>N 111-ОЗ</w:t>
              </w:r>
            </w:hyperlink>
            <w:r>
              <w:t xml:space="preserve"> "О защите прав детей в Новосибирской области", от 18.12.2014 </w:t>
            </w:r>
            <w:hyperlink r:id="rId19" w:history="1">
              <w:r>
                <w:rPr>
                  <w:color w:val="0000FF"/>
                </w:rPr>
                <w:t>N 499-ОЗ</w:t>
              </w:r>
            </w:hyperlink>
            <w:r>
              <w:t xml:space="preserve"> "Об отдельных вопросах организации социального обслуживания граждан в Новосибирской области", от 05.12.2017 </w:t>
            </w:r>
            <w:hyperlink r:id="rId20" w:history="1">
              <w:r>
                <w:rPr>
                  <w:color w:val="0000FF"/>
                </w:rPr>
                <w:t>N 224-ОЗ</w:t>
              </w:r>
            </w:hyperlink>
            <w:r>
              <w:t xml:space="preserve"> "О порядке создания и осуществления деятельности комиссий по делам несовершеннолетних и защите их прав на территории Новосибирской области", </w:t>
            </w:r>
            <w:hyperlink r:id="rId2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29.06.2017 N 246-п "Об утверждении региональной программы Новосибирской области "Профилактика правонарушений, экстремизма и терроризма на территории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труда и социального развития Новосибирской области;</w:t>
            </w:r>
          </w:p>
          <w:p w:rsidR="00C14E66" w:rsidRDefault="00C14E66">
            <w:pPr>
              <w:pStyle w:val="ConsPlusNormal"/>
              <w:jc w:val="both"/>
            </w:pPr>
            <w:r>
              <w:t>министерство образования Новосибирской области;</w:t>
            </w:r>
          </w:p>
          <w:p w:rsidR="00C14E66" w:rsidRDefault="00C14E66">
            <w:pPr>
              <w:pStyle w:val="ConsPlusNormal"/>
              <w:jc w:val="both"/>
            </w:pPr>
            <w:r>
              <w:t>управление административных органов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13606" w:type="dxa"/>
            <w:gridSpan w:val="4"/>
          </w:tcPr>
          <w:p w:rsidR="00C14E66" w:rsidRDefault="00C14E66">
            <w:pPr>
              <w:pStyle w:val="ConsPlusNormal"/>
              <w:jc w:val="center"/>
              <w:outlineLvl w:val="1"/>
            </w:pPr>
            <w:r>
              <w:t>II. Мониторинг правоприменения, проводимый по собственной инициативе областных исполнительных органов государственной власти Новосибирской области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Соблюдение запретов, ограничений, требований, исполнение обязанностей, установленных в целях противодействия коррупции, государственными гражданскими служащими, муниципальными служащими, лицами, замещающими государственные должности Новосибирской области, лицами, замещающими муниципальные должности (в части действия Федеральных законов от 06.10.2003 </w:t>
            </w:r>
            <w:hyperlink r:id="rId22" w:history="1">
              <w:r>
                <w:rPr>
                  <w:color w:val="0000FF"/>
                </w:rPr>
                <w:t>N 131-ФЗ</w:t>
              </w:r>
            </w:hyperlink>
            <w:r>
              <w:t xml:space="preserve"> "Об общих принципах организации местного самоуправления в Российской Федерации", от 27.07.2004 </w:t>
            </w:r>
            <w:hyperlink r:id="rId23" w:history="1">
              <w:r>
                <w:rPr>
                  <w:color w:val="0000FF"/>
                </w:rPr>
                <w:t>N 79-ФЗ</w:t>
              </w:r>
            </w:hyperlink>
            <w:r>
              <w:t xml:space="preserve"> "О государственной гражданской службе Российской Федерации", от 02.03.2007 </w:t>
            </w:r>
            <w:hyperlink r:id="rId24" w:history="1">
              <w:r>
                <w:rPr>
                  <w:color w:val="0000FF"/>
                </w:rPr>
                <w:t>N 25-ФЗ</w:t>
              </w:r>
            </w:hyperlink>
            <w:r>
              <w:t xml:space="preserve"> "О муниципальной службе в Российской Федерации", от 25.12.2008 </w:t>
            </w:r>
            <w:hyperlink r:id="rId25" w:history="1">
              <w:r>
                <w:rPr>
                  <w:color w:val="0000FF"/>
                </w:rPr>
                <w:t>N 273-ФЗ</w:t>
              </w:r>
            </w:hyperlink>
            <w:r>
              <w:t xml:space="preserve"> "О противодействии коррупции", от 03.12.2012 </w:t>
            </w:r>
            <w:hyperlink r:id="rId26" w:history="1">
              <w:r>
                <w:rPr>
                  <w:color w:val="0000FF"/>
                </w:rPr>
                <w:t>N 230-ФЗ</w:t>
              </w:r>
            </w:hyperlink>
            <w:r>
              <w:t xml:space="preserve"> "О контроле за соответствием расходов лиц, замещающих государственные должности, и иных </w:t>
            </w:r>
            <w:r>
              <w:lastRenderedPageBreak/>
              <w:t xml:space="preserve">лиц их доходам", Законов Новосибирской области от 11.05.2000 </w:t>
            </w:r>
            <w:hyperlink r:id="rId27" w:history="1">
              <w:r>
                <w:rPr>
                  <w:color w:val="0000FF"/>
                </w:rPr>
                <w:t>N 95-ОЗ</w:t>
              </w:r>
            </w:hyperlink>
            <w:r>
              <w:t xml:space="preserve"> "О правовом статусе лиц, замещающих государственные должности Новосибирской области, и об отдельных вопросах обеспечения деятельности Губернатора Новосибирской области", от 01.02.2005 </w:t>
            </w:r>
            <w:hyperlink r:id="rId28" w:history="1">
              <w:r>
                <w:rPr>
                  <w:color w:val="0000FF"/>
                </w:rPr>
                <w:t>N 265-ОЗ</w:t>
              </w:r>
            </w:hyperlink>
            <w:r>
              <w:t xml:space="preserve"> "О государственной гражданской службе Новосибирской области", от 30.10.2007 </w:t>
            </w:r>
            <w:hyperlink r:id="rId29" w:history="1">
              <w:r>
                <w:rPr>
                  <w:color w:val="0000FF"/>
                </w:rPr>
                <w:t>N 157-ОЗ</w:t>
              </w:r>
            </w:hyperlink>
            <w:r>
              <w:t xml:space="preserve"> "О муниципальной службе в Новосибирской области", от 10.11.2017 </w:t>
            </w:r>
            <w:hyperlink r:id="rId30" w:history="1">
              <w:r>
                <w:rPr>
                  <w:color w:val="0000FF"/>
                </w:rPr>
                <w:t>N 216-ОЗ</w:t>
              </w:r>
            </w:hyperlink>
            <w:r>
              <w:t xml:space="preserve"> "О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lastRenderedPageBreak/>
              <w:t>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Труд и занятость населения (в части действия Трудового </w:t>
            </w:r>
            <w:hyperlink r:id="rId31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32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правонарушениях, </w:t>
            </w:r>
            <w:hyperlink r:id="rId33" w:history="1">
              <w:r>
                <w:rPr>
                  <w:color w:val="0000FF"/>
                </w:rPr>
                <w:t>Закона</w:t>
              </w:r>
            </w:hyperlink>
            <w:r>
              <w:t xml:space="preserve"> Российской Федерации от 19.04.1991 N 1032-1 "О занятости населения в Российской Федерации")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труда и социального развития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Государственная поддержка социально ориентированных некоммерческих организаций (в части действия Федерального </w:t>
            </w:r>
            <w:hyperlink r:id="rId34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</w:t>
            </w:r>
            <w:hyperlink r:id="rId35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07.11.2011 N 139-ОЗ "О государственной поддержке социально ориентированных некоммерческих организаций в Новосибирской области", </w:t>
            </w:r>
            <w:hyperlink r:id="rId3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Патриотическое воспитание граждан (в части действия </w:t>
            </w:r>
            <w:hyperlink r:id="rId3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30.12.2015 N 1493 "О государственной программе "Патриотическое воспитание граждан Российской Федерации на 2016 - 2020 годы", </w:t>
            </w:r>
            <w:hyperlink r:id="rId3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</w:t>
            </w:r>
            <w:r>
              <w:lastRenderedPageBreak/>
              <w:t>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Обеспечение деятельности Общественной палаты Новосибирской области (в части действия </w:t>
            </w:r>
            <w:hyperlink r:id="rId39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28.12.2016 N 133-ОЗ "Об Общественной палате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Реализация государственной национальной политики на территории Новосибирской области (в части действия </w:t>
            </w:r>
            <w:hyperlink r:id="rId4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Правовое регулирование вопросов избрания глав муниципальных образований (в части действия Федерального </w:t>
            </w:r>
            <w:hyperlink r:id="rId4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Досрочное прекращение полномочий глав муниципальных образований (в части действия Федерального </w:t>
            </w:r>
            <w:hyperlink r:id="rId42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Заключение соглашений между органами местного самоуправления отдельных муниципальных образований о передаче осуществления части своих полномочий по решению вопросов местного значения (в части действия Федерального </w:t>
            </w:r>
            <w:hyperlink r:id="rId43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lastRenderedPageBreak/>
              <w:t>министерство региональной политики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Организация пассажирских перевозок на территории Новосибирской области (в части действия Федеральных законов от 13.07.2015 </w:t>
            </w:r>
            <w:hyperlink r:id="rId44" w:history="1">
              <w:r>
                <w:rPr>
                  <w:color w:val="0000FF"/>
                </w:rPr>
                <w:t>N 220-ФЗ</w:t>
              </w:r>
            </w:hyperlink>
            <w:r>
              <w:t xml:space="preserve">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от 21.04.2011 </w:t>
            </w:r>
            <w:hyperlink r:id="rId45" w:history="1">
              <w:r>
                <w:rPr>
                  <w:color w:val="0000FF"/>
                </w:rPr>
                <w:t>N 69-ФЗ</w:t>
              </w:r>
            </w:hyperlink>
            <w:r>
              <w:t xml:space="preserve"> "О внесении изменений в отдельные законодательные акты Российской Федерации", от 29.12.2017 </w:t>
            </w:r>
            <w:hyperlink r:id="rId46" w:history="1">
              <w:r>
                <w:rPr>
                  <w:color w:val="0000FF"/>
                </w:rPr>
                <w:t>N 442-ФЗ</w:t>
              </w:r>
            </w:hyperlink>
            <w:r>
              <w:t xml:space="preserve"> "О внеуличном транспорте и о внесении изменений в отдельные законодательные акты Российской Федерации", </w:t>
            </w:r>
            <w:hyperlink r:id="rId47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05.05.2016 N 55-ОЗ "Об отдельных вопросах организации транспортного обслуживания населения на территории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lastRenderedPageBreak/>
              <w:t xml:space="preserve">Организация дорожной деятельности в отношении автомобильных дорог регионального и межмуниципального значения Новосибирской области (в части действия </w:t>
            </w:r>
            <w:hyperlink r:id="rId48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02.05.2009 N 329-ОЗ "О дорожной деятельности в отношении автомобильных дорог регионального или межмуниципального значения").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Организация дорожного движения на автомобильных дорогах регионального или межмуниципального значения Новосибирской области (в части действия Федерального </w:t>
            </w:r>
            <w:hyperlink r:id="rId4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29.12.2017 N 443-ФЗ "Об организации дорожного движения в Российской Федерации и о внесении изменений в отдельные законодательные акты Российской Федерации")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</w:pPr>
          </w:p>
        </w:tc>
        <w:tc>
          <w:tcPr>
            <w:tcW w:w="1474" w:type="dxa"/>
          </w:tcPr>
          <w:p w:rsidR="00C14E66" w:rsidRDefault="00C14E66">
            <w:pPr>
              <w:pStyle w:val="ConsPlusNormal"/>
            </w:pP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8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Организация розничных рынков (в части действия Федерального </w:t>
            </w:r>
            <w:hyperlink r:id="rId50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30.12.2006 N 271-ФЗ "О розничных рынках и о внесении изменений в Трудовой кодекс Российской Федерации", </w:t>
            </w:r>
            <w:hyperlink r:id="rId51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06.04.2007 N 102-ОЗ "О некоторых вопросах организации розничных рынков на территории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промышленности, торговли и развития предпринимательства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Налогообложение отдельных категорий налогоплательщиков (в части действия </w:t>
            </w:r>
            <w:hyperlink r:id="rId52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16.10.2003 N 142-ОЗ "О налогах и особенностях налогообложения отдельных категорий налогоплательщиков в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финансов и налоговой политики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Оказание бесплатной юридической помощи (в части действия Федеральных законов от 21.11.2011 </w:t>
            </w:r>
            <w:hyperlink r:id="rId53" w:history="1">
              <w:r>
                <w:rPr>
                  <w:color w:val="0000FF"/>
                </w:rPr>
                <w:t>N 324-ФЗ</w:t>
              </w:r>
            </w:hyperlink>
            <w:r>
              <w:t xml:space="preserve"> "О бесплатной юридической помощи в Российской Федерации", от 31.05.2002 </w:t>
            </w:r>
            <w:hyperlink r:id="rId54" w:history="1">
              <w:r>
                <w:rPr>
                  <w:color w:val="0000FF"/>
                </w:rPr>
                <w:t>N 63-ФЗ</w:t>
              </w:r>
            </w:hyperlink>
            <w:r>
              <w:t xml:space="preserve"> "Об адвокатской деятельности и адвокатуре в Российской Федерации", </w:t>
            </w:r>
            <w:hyperlink r:id="rId55" w:history="1">
              <w:r>
                <w:rPr>
                  <w:color w:val="0000FF"/>
                </w:rPr>
                <w:t>Основ</w:t>
              </w:r>
            </w:hyperlink>
            <w:r>
              <w:t xml:space="preserve"> законодательства Российской Федерации о нотариате от 11.02.1993 N 4462-1, </w:t>
            </w:r>
            <w:hyperlink r:id="rId56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28.09.2012 N 252-ОЗ "О бесплатной юридической помощи на территории Новосибирской области", </w:t>
            </w:r>
            <w:hyperlink r:id="rId5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29.01.2013 N 29-п "Об утверждении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 на территории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Осуществление правового просвещения населения (в части действия </w:t>
            </w:r>
            <w:hyperlink r:id="rId58" w:history="1">
              <w:r>
                <w:rPr>
                  <w:color w:val="0000FF"/>
                </w:rPr>
                <w:t>Основ</w:t>
              </w:r>
            </w:hyperlink>
            <w:r>
              <w:t xml:space="preserve"> </w:t>
            </w:r>
            <w:r>
              <w:lastRenderedPageBreak/>
              <w:t xml:space="preserve">государственной политики Российской Федерации в сфере развития правовой грамотности и правосознания граждан, утвержденных Президентом Российской Федерации 28.04.2011 N Пр-1168, </w:t>
            </w:r>
            <w:hyperlink r:id="rId5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06.06.2011 N 139 "О мерах по реализации областными исполнительными органами государственной власти Новосибирской области государственной политики Российской Федерации в сфере развития правовой грамотности и правосознания граждан").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Организация и проведение мониторинга правоприменения (в части действия </w:t>
            </w:r>
            <w:hyperlink r:id="rId60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20.05.2011 N 657 "О мониторинге правоприменения в Российской Федерации", </w:t>
            </w:r>
            <w:hyperlink r:id="rId6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19.08.2011 N 694 "Об утверждении методики осуществления мониторинга правоприменения в Российской Федерации").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Антикоррупционное законодательство (в части действия Федерального </w:t>
            </w:r>
            <w:hyperlink r:id="rId62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25.12.2008 N 273-ФЗ "О противодействии коррупции", </w:t>
            </w:r>
            <w:hyperlink r:id="rId63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08.07.2013 N 613 "Вопросы противодействия коррупции", </w:t>
            </w:r>
            <w:hyperlink r:id="rId6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20.09.2010 N 300 "О мерах по реализации отдельных положений Федерального закона "О противодействии коррупции").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Производство по делам об административных правонарушениях (в том числе в части действия </w:t>
            </w:r>
            <w:hyperlink r:id="rId65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правонарушениях, Законов Новосибирской области от 14.02.2003 </w:t>
            </w:r>
            <w:hyperlink r:id="rId66" w:history="1">
              <w:r>
                <w:rPr>
                  <w:color w:val="0000FF"/>
                </w:rPr>
                <w:t>N 99-ОЗ</w:t>
              </w:r>
            </w:hyperlink>
            <w:r>
              <w:t xml:space="preserve"> "Об административных правонарушениях в Новосибирской области", от 27.04.2010 </w:t>
            </w:r>
            <w:hyperlink r:id="rId67" w:history="1">
              <w:r>
                <w:rPr>
                  <w:color w:val="0000FF"/>
                </w:rPr>
                <w:t>N 485-ОЗ</w:t>
              </w:r>
            </w:hyperlink>
            <w:r>
              <w:t xml:space="preserve"> "О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lastRenderedPageBreak/>
              <w:t>министерство юстиции Новосибирской области совместно с областными исполнительными органами государственной власти Новосибирской области, структурными подразделениями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Осуществление деятельности по управлению многоквартирными домами (в части действия </w:t>
            </w:r>
            <w:hyperlink r:id="rId6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15.05.2013 N 416 "О порядке осуществления деятельности по управлению многоквартирными домами")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государственная жилищная инспекция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Ведение учета имущества, находящегося в государственной собственности Новосибирской области, в Реестре государственной собственности </w:t>
            </w:r>
            <w:r>
              <w:lastRenderedPageBreak/>
              <w:t xml:space="preserve">Новосибирской области и предоставление сведений, содержащихся в Реестре государственной собственности Новосибирской области (в части действия </w:t>
            </w:r>
            <w:hyperlink r:id="rId69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06.07.2018 N 271-ОЗ "Об управлении и распоряжении государственной собственностью Новосибирской области", </w:t>
            </w:r>
            <w:hyperlink r:id="rId7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22.07.2019 N 272-п "Об установлении Порядка ведения учета имущества, находящегося в государственной собственности Новосибирской области, в Реестре государственной собственности Новосибирской области и Порядка предоставления сведений, содержащихся в Реестре государственной собственности Новосибирской области").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Формирование, ведение и обязательное опубликование перечня государственного имущества Новосибирской области, свободного от прав третьих лиц (в части действия Федерального </w:t>
            </w:r>
            <w:hyperlink r:id="rId7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24.07.2007 N 209-ФЗ "О развитии малого и среднего предпринимательства в Российской Федерации", </w:t>
            </w:r>
            <w:hyperlink r:id="rId7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21.08.2010 N 645 "Об имущественной поддержке субъектов малого и среднего предпринимательства при предоставлении федерального имущества", </w:t>
            </w:r>
            <w:hyperlink r:id="rId7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02.07.2008 N 245-ОЗ "О развитии малого и среднего предпринимательства в Новосибирской области", </w:t>
            </w:r>
            <w:hyperlink r:id="rId7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29.06.2016 N 193-п "О Порядке формирования, ведения и обязательного опубликования перечня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указанного в части 4 статьи 18 Федерального закона от 24.07.2007 N 209-ФЗ "О развитии малого и среднего предпринимательства в Российской Федерации").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Принятие решений о создании, реорганизации, создание и проведение реорганизации государственных бюджетных и государственных казенных учреждений Новосибирской области, изменение типа, ликвидация и проведение ликвидации государственных учреждений Новосибирской области, а также утверждение уставов государственных учреждений Новосибирской области (в части действия Федерального </w:t>
            </w:r>
            <w:hyperlink r:id="rId75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</w:t>
            </w:r>
            <w:hyperlink r:id="rId76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06.07.2018 N 271-ОЗ "Об управлении и распоряжении государственной собственностью Новосибирской </w:t>
            </w:r>
            <w:r>
              <w:lastRenderedPageBreak/>
              <w:t xml:space="preserve">области", </w:t>
            </w:r>
            <w:hyperlink r:id="rId7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от 28.05.2019 N 194-п "О Порядке принятия решений о создании, реорганизации и проведении реорганизации государственных бюджетных и государственных казенных учреждений Новосибирской области, изменения типа, ликвидации и проведения ликвидации государственных учреждений Новосибирской области, а также утверждения уставов государственных учреждений Новосибирской области")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lastRenderedPageBreak/>
              <w:t>департамент имущества и земельных отношений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C14E66">
        <w:tc>
          <w:tcPr>
            <w:tcW w:w="567" w:type="dxa"/>
          </w:tcPr>
          <w:p w:rsidR="00C14E66" w:rsidRDefault="00C14E66">
            <w:pPr>
              <w:pStyle w:val="ConsPlusNormal"/>
              <w:jc w:val="center"/>
            </w:pPr>
            <w:r>
              <w:lastRenderedPageBreak/>
              <w:t>13</w:t>
            </w:r>
          </w:p>
        </w:tc>
        <w:tc>
          <w:tcPr>
            <w:tcW w:w="7880" w:type="dxa"/>
          </w:tcPr>
          <w:p w:rsidR="00C14E66" w:rsidRDefault="00C14E66">
            <w:pPr>
              <w:pStyle w:val="ConsPlusNormal"/>
              <w:jc w:val="both"/>
            </w:pPr>
            <w:r>
              <w:t xml:space="preserve">Особенности регулирования деятельности в области профессионального спорта (в части действия Федерального </w:t>
            </w:r>
            <w:hyperlink r:id="rId7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04.12.2007 N 329-ФЗ "О физической культуре и спорте в Российской Федерации").</w:t>
            </w:r>
          </w:p>
          <w:p w:rsidR="00C14E66" w:rsidRDefault="00C14E66">
            <w:pPr>
              <w:pStyle w:val="ConsPlusNormal"/>
              <w:jc w:val="both"/>
            </w:pPr>
            <w:r>
              <w:t xml:space="preserve">Предотвращение допинга в спорте и борьба с ним (в части действия Федерального </w:t>
            </w:r>
            <w:hyperlink r:id="rId7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04.12.2007 N 329-ФЗ "О физической культуре и спорте в Российской Федерации")</w:t>
            </w:r>
          </w:p>
        </w:tc>
        <w:tc>
          <w:tcPr>
            <w:tcW w:w="3685" w:type="dxa"/>
          </w:tcPr>
          <w:p w:rsidR="00C14E66" w:rsidRDefault="00C14E66">
            <w:pPr>
              <w:pStyle w:val="ConsPlusNormal"/>
              <w:jc w:val="both"/>
            </w:pPr>
            <w:r>
              <w:t>министерство физической культуры и спорта Новосибирской области</w:t>
            </w:r>
          </w:p>
        </w:tc>
        <w:tc>
          <w:tcPr>
            <w:tcW w:w="1474" w:type="dxa"/>
          </w:tcPr>
          <w:p w:rsidR="00C14E66" w:rsidRDefault="00C14E66">
            <w:pPr>
              <w:pStyle w:val="ConsPlusNormal"/>
              <w:jc w:val="center"/>
            </w:pPr>
            <w:r>
              <w:t>в течение года</w:t>
            </w:r>
          </w:p>
        </w:tc>
      </w:tr>
    </w:tbl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ind w:firstLine="540"/>
        <w:jc w:val="both"/>
      </w:pPr>
    </w:p>
    <w:p w:rsidR="00C14E66" w:rsidRDefault="00C14E6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730D6" w:rsidRDefault="005730D6">
      <w:bookmarkStart w:id="1" w:name="_GoBack"/>
      <w:bookmarkEnd w:id="1"/>
    </w:p>
    <w:sectPr w:rsidR="005730D6" w:rsidSect="00184CC6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E66"/>
    <w:rsid w:val="000327DA"/>
    <w:rsid w:val="00183F01"/>
    <w:rsid w:val="0026369F"/>
    <w:rsid w:val="00283995"/>
    <w:rsid w:val="00291915"/>
    <w:rsid w:val="0029620B"/>
    <w:rsid w:val="002D296C"/>
    <w:rsid w:val="00303BF6"/>
    <w:rsid w:val="004330E8"/>
    <w:rsid w:val="00470D17"/>
    <w:rsid w:val="004A2CCA"/>
    <w:rsid w:val="004C67CE"/>
    <w:rsid w:val="005730D6"/>
    <w:rsid w:val="005911C0"/>
    <w:rsid w:val="005F30FA"/>
    <w:rsid w:val="00601908"/>
    <w:rsid w:val="006327C3"/>
    <w:rsid w:val="00697DF1"/>
    <w:rsid w:val="00710C82"/>
    <w:rsid w:val="007A591D"/>
    <w:rsid w:val="00855027"/>
    <w:rsid w:val="008B56DC"/>
    <w:rsid w:val="0094791A"/>
    <w:rsid w:val="009644F0"/>
    <w:rsid w:val="00996465"/>
    <w:rsid w:val="009D55D6"/>
    <w:rsid w:val="00A15150"/>
    <w:rsid w:val="00A961F7"/>
    <w:rsid w:val="00AC0A05"/>
    <w:rsid w:val="00B66488"/>
    <w:rsid w:val="00B96845"/>
    <w:rsid w:val="00BC7873"/>
    <w:rsid w:val="00C14E66"/>
    <w:rsid w:val="00C169FB"/>
    <w:rsid w:val="00D2072E"/>
    <w:rsid w:val="00D73AD6"/>
    <w:rsid w:val="00DD4DDA"/>
    <w:rsid w:val="00F105AB"/>
    <w:rsid w:val="00FC6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AC3827-CEC2-43EB-8A9D-087F977B9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4E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14E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14E6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20E6A818AC450DC025C29ADFEDF01282F4F9E2CD0F1408770ECE28A1640F095218C5F11276F7726DEADB88399DFBEDF" TargetMode="External"/><Relationship Id="rId21" Type="http://schemas.openxmlformats.org/officeDocument/2006/relationships/hyperlink" Target="consultantplus://offline/ref=20E6A818AC450DC025C284D2FB9C4C8BFFFBB5C50A110125539D2EF63B5F0F074A85AF4B25B53961EAC394389EAAE06BB1F3ECF" TargetMode="External"/><Relationship Id="rId42" Type="http://schemas.openxmlformats.org/officeDocument/2006/relationships/hyperlink" Target="consultantplus://offline/ref=20E6A818AC450DC025C29ADFEDF01282F5F3EBCA0C1408770ECE28A1640F095218C5F11276F7726DEADB88399DFBEDF" TargetMode="External"/><Relationship Id="rId47" Type="http://schemas.openxmlformats.org/officeDocument/2006/relationships/hyperlink" Target="consultantplus://offline/ref=20E6A818AC450DC025C284D2FB9C4C8BFFFBB5C50A1203275B9A2EF63B5F0F074A85AF4B25B53961EAC394389EAAE06BB1F3ECF" TargetMode="External"/><Relationship Id="rId63" Type="http://schemas.openxmlformats.org/officeDocument/2006/relationships/hyperlink" Target="consultantplus://offline/ref=20E6A818AC450DC025C29ADFEDF01282F7F8E8C8081208770ECE28A1640F095218C5F11276F7726DEADB88399DFBEDF" TargetMode="External"/><Relationship Id="rId68" Type="http://schemas.openxmlformats.org/officeDocument/2006/relationships/hyperlink" Target="consultantplus://offline/ref=20E6A818AC450DC025C29ADFEDF01282F5F0EEC0091608770ECE28A1640F095218C5F11276F7726DEADB88399DFBEDF" TargetMode="External"/><Relationship Id="rId16" Type="http://schemas.openxmlformats.org/officeDocument/2006/relationships/hyperlink" Target="consultantplus://offline/ref=20E6A818AC450DC025C29ADFEDF01282F5F2EFC8081308770ECE28A1640F095218C5F11276F7726DEADB88399DFBEDF" TargetMode="External"/><Relationship Id="rId11" Type="http://schemas.openxmlformats.org/officeDocument/2006/relationships/hyperlink" Target="consultantplus://offline/ref=20E6A818AC450DC025C29ADFEDF01282F4F1ECCB0A1608770ECE28A1640F095218C5F11276F7726DEADB88399DFBEDF" TargetMode="External"/><Relationship Id="rId32" Type="http://schemas.openxmlformats.org/officeDocument/2006/relationships/hyperlink" Target="consultantplus://offline/ref=20E6A818AC450DC025C29ADFEDF01282F5F3E2CA0C1B08770ECE28A1640F095218C5F11276F7726DEADB88399DFBEDF" TargetMode="External"/><Relationship Id="rId37" Type="http://schemas.openxmlformats.org/officeDocument/2006/relationships/hyperlink" Target="consultantplus://offline/ref=20E6A818AC450DC025C29ADFEDF01282F5F1EACF021608770ECE28A1640F095218C5F11276F7726DEADB88399DFBEDF" TargetMode="External"/><Relationship Id="rId53" Type="http://schemas.openxmlformats.org/officeDocument/2006/relationships/hyperlink" Target="consultantplus://offline/ref=20E6A818AC450DC025C29ADFEDF01282F5F3EBC90D1B08770ECE28A1640F095218C5F11276F7726DEADB88399DFBEDF" TargetMode="External"/><Relationship Id="rId58" Type="http://schemas.openxmlformats.org/officeDocument/2006/relationships/hyperlink" Target="consultantplus://offline/ref=20E6A818AC450DC025C29ADFEDF01282F7F1E8CF0D1208770ECE28A1640F095218C5F11276F7726DEADB88399DFBEDF" TargetMode="External"/><Relationship Id="rId74" Type="http://schemas.openxmlformats.org/officeDocument/2006/relationships/hyperlink" Target="consultantplus://offline/ref=20E6A818AC450DC025C284D2FB9C4C8BFFFBB5C50A120126529E2EF63B5F0F074A85AF4B25B53961EAC394389EAAE06BB1F3ECF" TargetMode="External"/><Relationship Id="rId79" Type="http://schemas.openxmlformats.org/officeDocument/2006/relationships/hyperlink" Target="consultantplus://offline/ref=20E6A818AC450DC025C29ADFEDF01282F5F3EBCF021508770ECE28A1640F095218C5F11276F7726DEADB88399DFBEDF" TargetMode="External"/><Relationship Id="rId5" Type="http://schemas.openxmlformats.org/officeDocument/2006/relationships/hyperlink" Target="consultantplus://offline/ref=20E6A818AC450DC025C29ADFEDF01282F7F6EDCA031A08770ECE28A1640F095218C5F11276F7726DEADB88399DFBEDF" TargetMode="External"/><Relationship Id="rId61" Type="http://schemas.openxmlformats.org/officeDocument/2006/relationships/hyperlink" Target="consultantplus://offline/ref=20E6A818AC450DC025C29ADFEDF01282F7F1E3CD091B08770ECE28A1640F095218C5F11276F7726DEADB88399DFBEDF" TargetMode="External"/><Relationship Id="rId19" Type="http://schemas.openxmlformats.org/officeDocument/2006/relationships/hyperlink" Target="consultantplus://offline/ref=20E6A818AC450DC025C284D2FB9C4C8BFFFBB5C50A11012655922EF63B5F0F074A85AF4B25B53961EAC394389EAAE06BB1F3ECF" TargetMode="External"/><Relationship Id="rId14" Type="http://schemas.openxmlformats.org/officeDocument/2006/relationships/hyperlink" Target="consultantplus://offline/ref=20E6A818AC450DC025C29ADFEDF01282F5F3EBC9091708770ECE28A1640F095218C5F11276F7726DEADB88399DFBEDF" TargetMode="External"/><Relationship Id="rId22" Type="http://schemas.openxmlformats.org/officeDocument/2006/relationships/hyperlink" Target="consultantplus://offline/ref=20E6A818AC450DC025C29ADFEDF01282F5F3EBCA0C1408770ECE28A1640F095218C5F11276F7726DEADB88399DFBEDF" TargetMode="External"/><Relationship Id="rId27" Type="http://schemas.openxmlformats.org/officeDocument/2006/relationships/hyperlink" Target="consultantplus://offline/ref=20E6A818AC450DC025C284D2FB9C4C8BFFFBB5C50A1101265B982EF63B5F0F074A85AF4B25B53961EAC394389EAAE06BB1F3ECF" TargetMode="External"/><Relationship Id="rId30" Type="http://schemas.openxmlformats.org/officeDocument/2006/relationships/hyperlink" Target="consultantplus://offline/ref=20E6A818AC450DC025C284D2FB9C4C8BFFFBB5C50A110720539E2EF63B5F0F074A85AF4B25B53961EAC394389EAAE06BB1F3ECF" TargetMode="External"/><Relationship Id="rId35" Type="http://schemas.openxmlformats.org/officeDocument/2006/relationships/hyperlink" Target="consultantplus://offline/ref=20E6A818AC450DC025C284D2FB9C4C8BFFFBB5C50A120A275A932EF63B5F0F074A85AF4B25B53961EAC394389EAAE06BB1F3ECF" TargetMode="External"/><Relationship Id="rId43" Type="http://schemas.openxmlformats.org/officeDocument/2006/relationships/hyperlink" Target="consultantplus://offline/ref=20E6A818AC450DC025C29ADFEDF01282F5F3EBCA0C1408770ECE28A1640F095218C5F11276F7726DEADB88399DFBEDF" TargetMode="External"/><Relationship Id="rId48" Type="http://schemas.openxmlformats.org/officeDocument/2006/relationships/hyperlink" Target="consultantplus://offline/ref=20E6A818AC450DC025C284D2FB9C4C8BFFFBB5C50A11012655932EF63B5F0F074A85AF4B25B53961EAC394389EAAE06BB1F3ECF" TargetMode="External"/><Relationship Id="rId56" Type="http://schemas.openxmlformats.org/officeDocument/2006/relationships/hyperlink" Target="consultantplus://offline/ref=20E6A818AC450DC025C284D2FB9C4C8BFFFBB5C50A1305275A9F2EF63B5F0F074A85AF4B25B53961EAC394389EAAE06BB1F3ECF" TargetMode="External"/><Relationship Id="rId64" Type="http://schemas.openxmlformats.org/officeDocument/2006/relationships/hyperlink" Target="consultantplus://offline/ref=20E6A818AC450DC025C284D2FB9C4C8BFFFBB5C503110626559173FC330603054D8AF04E30A4616EEEDB8B3B82B6E26AFBE9F" TargetMode="External"/><Relationship Id="rId69" Type="http://schemas.openxmlformats.org/officeDocument/2006/relationships/hyperlink" Target="consultantplus://offline/ref=20E6A818AC450DC025C284D2FB9C4C8BFFFBB5C50A120327519A2EF63B5F0F074A85AF4B25B53961EAC394389EAAE06BB1F3ECF" TargetMode="External"/><Relationship Id="rId77" Type="http://schemas.openxmlformats.org/officeDocument/2006/relationships/hyperlink" Target="consultantplus://offline/ref=20E6A818AC450DC025C284D2FB9C4C8BFFFBB5C50A120A225B982EF63B5F0F074A85AF4B25B53961EAC394389EAAE06BB1F3ECF" TargetMode="External"/><Relationship Id="rId8" Type="http://schemas.openxmlformats.org/officeDocument/2006/relationships/hyperlink" Target="consultantplus://offline/ref=20E6A818AC450DC025C29ADFEDF01282F5F2E9CE021B08770ECE28A1640F095218C5F11276F7726DEADB88399DFBEDF" TargetMode="External"/><Relationship Id="rId51" Type="http://schemas.openxmlformats.org/officeDocument/2006/relationships/hyperlink" Target="consultantplus://offline/ref=20E6A818AC450DC025C284D2FB9C4C8BFFFBB5C50A13002053992EF63B5F0F074A85AF4B25B53961EAC394389EAAE06BB1F3ECF" TargetMode="External"/><Relationship Id="rId72" Type="http://schemas.openxmlformats.org/officeDocument/2006/relationships/hyperlink" Target="consultantplus://offline/ref=20E6A818AC450DC025C29ADFEDF01282F5F2EECC0B1308770ECE28A1640F095218C5F11276F7726DEADB88399DFBEDF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20E6A818AC450DC025C29ADFEDF01282F4F1E9C8031008770ECE28A1640F095218C5F11276F7726DEADB88399DFBEDF" TargetMode="External"/><Relationship Id="rId17" Type="http://schemas.openxmlformats.org/officeDocument/2006/relationships/hyperlink" Target="consultantplus://offline/ref=20E6A818AC450DC025C29ADFEDF01282F7F9E2C10C1508770ECE28A1640F095218C5F11276F7726DEADB88399DFBEDF" TargetMode="External"/><Relationship Id="rId25" Type="http://schemas.openxmlformats.org/officeDocument/2006/relationships/hyperlink" Target="consultantplus://offline/ref=20E6A818AC450DC025C29ADFEDF01282F5F1ECCE0C1208770ECE28A1640F095218C5F11276F7726DEADB88399DFBEDF" TargetMode="External"/><Relationship Id="rId33" Type="http://schemas.openxmlformats.org/officeDocument/2006/relationships/hyperlink" Target="consultantplus://offline/ref=20E6A818AC450DC025C29ADFEDF01282F5F0EBC00E1608770ECE28A1640F095218C5F11276F7726DEADB88399DFBEDF" TargetMode="External"/><Relationship Id="rId38" Type="http://schemas.openxmlformats.org/officeDocument/2006/relationships/hyperlink" Target="consultantplus://offline/ref=20E6A818AC450DC025C284D2FB9C4C8BFFFBB5C50A110229579C2EF63B5F0F074A85AF4B25B53961EAC394389EAAE06BB1F3ECF" TargetMode="External"/><Relationship Id="rId46" Type="http://schemas.openxmlformats.org/officeDocument/2006/relationships/hyperlink" Target="consultantplus://offline/ref=20E6A818AC450DC025C29ADFEDF01282F4F8EDCF031B08770ECE28A1640F095218C5F11276F7726DEADB88399DFBEDF" TargetMode="External"/><Relationship Id="rId59" Type="http://schemas.openxmlformats.org/officeDocument/2006/relationships/hyperlink" Target="consultantplus://offline/ref=20E6A818AC450DC025C284D2FB9C4C8BFFFBB5C50F150425579173FC330603054D8AF04E30A4616EEEDB8B3B82B6E26AFBE9F" TargetMode="External"/><Relationship Id="rId67" Type="http://schemas.openxmlformats.org/officeDocument/2006/relationships/hyperlink" Target="consultantplus://offline/ref=20E6A818AC450DC025C284D2FB9C4C8BFFFBB5C502100223509173FC330603054D8AF04E30A4616EEEDB8B3B82B6E26AFBE9F" TargetMode="External"/><Relationship Id="rId20" Type="http://schemas.openxmlformats.org/officeDocument/2006/relationships/hyperlink" Target="consultantplus://offline/ref=20E6A818AC450DC025C284D2FB9C4C8BFFFBB5C50A120B28539A2EF63B5F0F074A85AF4B25B53961EAC394389EAAE06BB1F3ECF" TargetMode="External"/><Relationship Id="rId41" Type="http://schemas.openxmlformats.org/officeDocument/2006/relationships/hyperlink" Target="consultantplus://offline/ref=20E6A818AC450DC025C29ADFEDF01282F5F3EBCA0C1408770ECE28A1640F095218C5F11276F7726DEADB88399DFBEDF" TargetMode="External"/><Relationship Id="rId54" Type="http://schemas.openxmlformats.org/officeDocument/2006/relationships/hyperlink" Target="consultantplus://offline/ref=20E6A818AC450DC025C29ADFEDF01282F4F2EACB0A1008770ECE28A1640F095218C5F11276F7726DEADB88399DFBEDF" TargetMode="External"/><Relationship Id="rId62" Type="http://schemas.openxmlformats.org/officeDocument/2006/relationships/hyperlink" Target="consultantplus://offline/ref=20E6A818AC450DC025C29ADFEDF01282F5F1ECCE0C1208770ECE28A1640F095218C5F11276F7726DEADB88399DFBEDF" TargetMode="External"/><Relationship Id="rId70" Type="http://schemas.openxmlformats.org/officeDocument/2006/relationships/hyperlink" Target="consultantplus://offline/ref=20E6A818AC450DC025C284D2FB9C4C8BFFFBB5C50A110328549B2EF63B5F0F074A85AF4B25B53961EAC394389EAAE06BB1F3ECF" TargetMode="External"/><Relationship Id="rId75" Type="http://schemas.openxmlformats.org/officeDocument/2006/relationships/hyperlink" Target="consultantplus://offline/ref=20E6A818AC450DC025C29ADFEDF01282F5F3E3CE0D1B08770ECE28A1640F095218C5F11276F7726DEADB88399DFBED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0E6A818AC450DC025C29ADFEDF01282F5F3E9CF091B08770ECE28A1640F09520AC5A91E74F16C6CEECEDE68D8E1EF69B62BC09D8E4C9636FEEAF" TargetMode="External"/><Relationship Id="rId15" Type="http://schemas.openxmlformats.org/officeDocument/2006/relationships/hyperlink" Target="consultantplus://offline/ref=20E6A818AC450DC025C29ADFEDF01282F5F3EECE0C1408770ECE28A1640F095218C5F11276F7726DEADB88399DFBEDF" TargetMode="External"/><Relationship Id="rId23" Type="http://schemas.openxmlformats.org/officeDocument/2006/relationships/hyperlink" Target="consultantplus://offline/ref=20E6A818AC450DC025C29ADFEDF01282F5F2E8C0021208770ECE28A1640F095218C5F11276F7726DEADB88399DFBEDF" TargetMode="External"/><Relationship Id="rId28" Type="http://schemas.openxmlformats.org/officeDocument/2006/relationships/hyperlink" Target="consultantplus://offline/ref=20E6A818AC450DC025C284D2FB9C4C8BFFFBB5C50A110322549E2EF63B5F0F074A85AF4B25B53961EAC394389EAAE06BB1F3ECF" TargetMode="External"/><Relationship Id="rId36" Type="http://schemas.openxmlformats.org/officeDocument/2006/relationships/hyperlink" Target="consultantplus://offline/ref=20E6A818AC450DC025C284D2FB9C4C8BFFFBB5C50A110229579C2EF63B5F0F074A85AF4B25B53961EAC394389EAAE06BB1F3ECF" TargetMode="External"/><Relationship Id="rId49" Type="http://schemas.openxmlformats.org/officeDocument/2006/relationships/hyperlink" Target="consultantplus://offline/ref=20E6A818AC450DC025C29ADFEDF01282F5F2E9CD031608770ECE28A1640F095218C5F11276F7726DEADB88399DFBEDF" TargetMode="External"/><Relationship Id="rId57" Type="http://schemas.openxmlformats.org/officeDocument/2006/relationships/hyperlink" Target="consultantplus://offline/ref=20E6A818AC450DC025C284D2FB9C4C8BFFFBB5C50C1A01235B9173FC330603054D8AF04E30A4616EEEDB8B3B82B6E26AFBE9F" TargetMode="External"/><Relationship Id="rId10" Type="http://schemas.openxmlformats.org/officeDocument/2006/relationships/hyperlink" Target="consultantplus://offline/ref=20E6A818AC450DC025C29ADFEDF01282F5F2E8C80F1A08770ECE28A1640F095218C5F11276F7726DEADB88399DFBEDF" TargetMode="External"/><Relationship Id="rId31" Type="http://schemas.openxmlformats.org/officeDocument/2006/relationships/hyperlink" Target="consultantplus://offline/ref=20E6A818AC450DC025C29ADFEDF01282F5F3ECCC0E1208770ECE28A1640F095218C5F11276F7726DEADB88399DFBEDF" TargetMode="External"/><Relationship Id="rId44" Type="http://schemas.openxmlformats.org/officeDocument/2006/relationships/hyperlink" Target="consultantplus://offline/ref=20E6A818AC450DC025C29ADFEDF01282F4F8ECC90A1008770ECE28A1640F095218C5F11276F7726DEADB88399DFBEDF" TargetMode="External"/><Relationship Id="rId52" Type="http://schemas.openxmlformats.org/officeDocument/2006/relationships/hyperlink" Target="consultantplus://offline/ref=20E6A818AC450DC025C284D2FB9C4C8BFFFBB5C50A110720579C2EF63B5F0F074A85AF4B25B53961EAC394389EAAE06BB1F3ECF" TargetMode="External"/><Relationship Id="rId60" Type="http://schemas.openxmlformats.org/officeDocument/2006/relationships/hyperlink" Target="consultantplus://offline/ref=20E6A818AC450DC025C29ADFEDF01282F7F6EDCA031A08770ECE28A1640F095218C5F11276F7726DEADB88399DFBEDF" TargetMode="External"/><Relationship Id="rId65" Type="http://schemas.openxmlformats.org/officeDocument/2006/relationships/hyperlink" Target="consultantplus://offline/ref=20E6A818AC450DC025C29ADFEDF01282F5F3E2CA0C1B08770ECE28A1640F095218C5F11276F7726DEADB88399DFBEDF" TargetMode="External"/><Relationship Id="rId73" Type="http://schemas.openxmlformats.org/officeDocument/2006/relationships/hyperlink" Target="consultantplus://offline/ref=20E6A818AC450DC025C284D2FB9C4C8BFFFBB5C50A110322559A2EF63B5F0F074A85AF4B25B53961EAC394389EAAE06BB1F3ECF" TargetMode="External"/><Relationship Id="rId78" Type="http://schemas.openxmlformats.org/officeDocument/2006/relationships/hyperlink" Target="consultantplus://offline/ref=20E6A818AC450DC025C29ADFEDF01282F5F3EBCF021508770ECE28A1640F095218C5F11276F7726DEADB88399DFBEDF" TargetMode="External"/><Relationship Id="rId81" Type="http://schemas.openxmlformats.org/officeDocument/2006/relationships/theme" Target="theme/theme1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20E6A818AC450DC025C29ADFEDF01282F5F1EFC1091708770ECE28A1640F095218C5F11276F7726DEADB88399DFBEDF" TargetMode="External"/><Relationship Id="rId13" Type="http://schemas.openxmlformats.org/officeDocument/2006/relationships/hyperlink" Target="consultantplus://offline/ref=20E6A818AC450DC025C284D2FB9C4C8BFFFBB5C50A1205235B9D2EF63B5F0F074A85AF4B25B53961EAC394389EAAE06BB1F3ECF" TargetMode="External"/><Relationship Id="rId18" Type="http://schemas.openxmlformats.org/officeDocument/2006/relationships/hyperlink" Target="consultantplus://offline/ref=20E6A818AC450DC025C284D2FB9C4C8BFFFBB5C50A120622569D2EF63B5F0F074A85AF4B25B53961EAC394389EAAE06BB1F3ECF" TargetMode="External"/><Relationship Id="rId39" Type="http://schemas.openxmlformats.org/officeDocument/2006/relationships/hyperlink" Target="consultantplus://offline/ref=20E6A818AC450DC025C284D2FB9C4C8BFFFBB5C50A12072455922EF63B5F0F074A85AF4B25B53961EAC394389EAAE06BB1F3ECF" TargetMode="External"/><Relationship Id="rId34" Type="http://schemas.openxmlformats.org/officeDocument/2006/relationships/hyperlink" Target="consultantplus://offline/ref=20E6A818AC450DC025C29ADFEDF01282F5F3E3CE0D1B08770ECE28A1640F095218C5F11276F7726DEADB88399DFBEDF" TargetMode="External"/><Relationship Id="rId50" Type="http://schemas.openxmlformats.org/officeDocument/2006/relationships/hyperlink" Target="consultantplus://offline/ref=20E6A818AC450DC025C29ADFEDF01282F5F3EBC00A1708770ECE28A1640F095218C5F11276F7726DEADB88399DFBEDF" TargetMode="External"/><Relationship Id="rId55" Type="http://schemas.openxmlformats.org/officeDocument/2006/relationships/hyperlink" Target="consultantplus://offline/ref=20E6A818AC450DC025C29ADFEDF01282F5F3EBCC0B1708770ECE28A1640F095218C5F11276F7726DEADB88399DFBEDF" TargetMode="External"/><Relationship Id="rId76" Type="http://schemas.openxmlformats.org/officeDocument/2006/relationships/hyperlink" Target="consultantplus://offline/ref=20E6A818AC450DC025C284D2FB9C4C8BFFFBB5C50A120327519A2EF63B5F0F074A85AF4B25B53961EAC394389EAAE06BB1F3ECF" TargetMode="External"/><Relationship Id="rId7" Type="http://schemas.openxmlformats.org/officeDocument/2006/relationships/hyperlink" Target="consultantplus://offline/ref=20E6A818AC450DC025C29ADFEDF01282F5F3E2CA0B1B08770ECE28A1640F095218C5F11276F7726DEADB88399DFBEDF" TargetMode="External"/><Relationship Id="rId71" Type="http://schemas.openxmlformats.org/officeDocument/2006/relationships/hyperlink" Target="consultantplus://offline/ref=20E6A818AC450DC025C29ADFEDF01282F5F3EBCF021108770ECE28A1640F095218C5F11276F7726DEADB88399DFBEDF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20E6A818AC450DC025C284D2FB9C4C8BFFFBB5C50A110322549B2EF63B5F0F074A85AF4B25B53961EAC394389EAAE06BB1F3ECF" TargetMode="External"/><Relationship Id="rId24" Type="http://schemas.openxmlformats.org/officeDocument/2006/relationships/hyperlink" Target="consultantplus://offline/ref=20E6A818AC450DC025C29ADFEDF01282F5F1EFC00D1708770ECE28A1640F095218C5F11276F7726DEADB88399DFBEDF" TargetMode="External"/><Relationship Id="rId40" Type="http://schemas.openxmlformats.org/officeDocument/2006/relationships/hyperlink" Target="consultantplus://offline/ref=20E6A818AC450DC025C284D2FB9C4C8BFFFBB5C50A110229579C2EF63B5F0F074A85AF4B25B53961EAC394389EAAE06BB1F3ECF" TargetMode="External"/><Relationship Id="rId45" Type="http://schemas.openxmlformats.org/officeDocument/2006/relationships/hyperlink" Target="consultantplus://offline/ref=20E6A818AC450DC025C29ADFEDF01282F7F6E2CF0D1708770ECE28A1640F095218C5F11276F7726DEADB88399DFBEDF" TargetMode="External"/><Relationship Id="rId66" Type="http://schemas.openxmlformats.org/officeDocument/2006/relationships/hyperlink" Target="consultantplus://offline/ref=20E6A818AC450DC025C284D2FB9C4C8BFFFBB5C50A11032257922EF63B5F0F074A85AF4B25B53961EAC394389EAAE06BB1F3E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4373</Words>
  <Characters>24932</Characters>
  <Application>Microsoft Office Word</Application>
  <DocSecurity>0</DocSecurity>
  <Lines>207</Lines>
  <Paragraphs>58</Paragraphs>
  <ScaleCrop>false</ScaleCrop>
  <Company>Contract</Company>
  <LinksUpToDate>false</LinksUpToDate>
  <CharactersWithSpaces>29247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Барандова Татьяна Юрьевна</dc:creator>
  <cp:keywords/>
  <dc:description/>
  <cp:lastModifiedBy>Барандова Татьяна Юрьевна</cp:lastModifiedBy>
  <cp:revision>1</cp:revision>
  <dcterms:created xsi:type="dcterms:W3CDTF">2019-12-26T05:04:00Z</dcterms:created>
  <dcterms:modified xsi:type="dcterms:W3CDTF">2019-12-26T05:04:00Z</dcterms:modified>
</cp:coreProperties>
</file>