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EEE" w:rsidRDefault="00D60EEE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D60EEE" w:rsidRDefault="00D60EEE">
      <w:pPr>
        <w:pStyle w:val="ConsPlusNormal"/>
        <w:ind w:firstLine="540"/>
        <w:jc w:val="both"/>
        <w:outlineLvl w:val="0"/>
      </w:pPr>
    </w:p>
    <w:p w:rsidR="00D60EEE" w:rsidRDefault="00D60EEE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D60EEE" w:rsidRDefault="00D60EEE">
      <w:pPr>
        <w:pStyle w:val="ConsPlusTitle"/>
        <w:jc w:val="center"/>
      </w:pPr>
    </w:p>
    <w:p w:rsidR="00D60EEE" w:rsidRDefault="00D60EEE">
      <w:pPr>
        <w:pStyle w:val="ConsPlusTitle"/>
        <w:jc w:val="center"/>
      </w:pPr>
      <w:r>
        <w:t>РАСПОРЯЖЕНИЕ</w:t>
      </w:r>
    </w:p>
    <w:p w:rsidR="00D60EEE" w:rsidRDefault="00D60EEE">
      <w:pPr>
        <w:pStyle w:val="ConsPlusTitle"/>
        <w:jc w:val="center"/>
      </w:pPr>
      <w:r>
        <w:t>от 27 декабря 2021 г. N 654-рп</w:t>
      </w:r>
    </w:p>
    <w:p w:rsidR="00D60EEE" w:rsidRDefault="00D60EEE">
      <w:pPr>
        <w:pStyle w:val="ConsPlusTitle"/>
        <w:jc w:val="center"/>
      </w:pPr>
    </w:p>
    <w:p w:rsidR="00D60EEE" w:rsidRDefault="00D60EEE">
      <w:pPr>
        <w:pStyle w:val="ConsPlusTitle"/>
        <w:jc w:val="center"/>
      </w:pPr>
      <w:r>
        <w:t>ОБ УТВЕРЖДЕНИИ ПЛАНА МОНИТОРИНГА ПРАВОПРИМЕНЕНИЯ</w:t>
      </w:r>
    </w:p>
    <w:p w:rsidR="00D60EEE" w:rsidRDefault="00D60EEE">
      <w:pPr>
        <w:pStyle w:val="ConsPlusTitle"/>
        <w:jc w:val="center"/>
      </w:pPr>
      <w:r>
        <w:t>В НОВОСИБИРСКОЙ ОБЛАСТИ НА 2022 ГОД</w:t>
      </w: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20.05.2011 N 657 "О мониторинге правоприменения в Российской Федерации" и </w:t>
      </w:r>
      <w:hyperlink r:id="rId6" w:history="1">
        <w:r>
          <w:rPr>
            <w:color w:val="0000FF"/>
          </w:rPr>
          <w:t>планом</w:t>
        </w:r>
      </w:hyperlink>
      <w:r>
        <w:t xml:space="preserve"> мониторинга правоприменения в Российской Федерации на 2022 год, утвержденным распоряжением Правительства Российской Федерации от 28.08.2021 N 2387-р:</w:t>
      </w:r>
    </w:p>
    <w:p w:rsidR="00D60EEE" w:rsidRDefault="00D60EEE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26" w:history="1">
        <w:r>
          <w:rPr>
            <w:color w:val="0000FF"/>
          </w:rPr>
          <w:t>план</w:t>
        </w:r>
      </w:hyperlink>
      <w:r>
        <w:t xml:space="preserve"> мониторинга правоприменения в Новосибирской области на 2022 год (далее - план).</w:t>
      </w:r>
    </w:p>
    <w:p w:rsidR="00D60EEE" w:rsidRDefault="00D60EEE">
      <w:pPr>
        <w:pStyle w:val="ConsPlusNormal"/>
        <w:spacing w:before="220"/>
        <w:ind w:firstLine="540"/>
        <w:jc w:val="both"/>
      </w:pPr>
      <w:r>
        <w:t>2. Областным исполнительным органам государственной власти Новосибирской области до 01.04.2023 представить в министерство юстиции Новосибирской области доклады о результатах мониторинга, осуществленного ими в 2022 году в соответствии с планом.</w:t>
      </w:r>
    </w:p>
    <w:p w:rsidR="00D60EEE" w:rsidRDefault="00D60EEE">
      <w:pPr>
        <w:pStyle w:val="ConsPlusNormal"/>
        <w:spacing w:before="220"/>
        <w:ind w:firstLine="540"/>
        <w:jc w:val="both"/>
      </w:pPr>
      <w:r>
        <w:t>3. Контроль за исполнением распоряжения возложить на министра юстиции Новосибирской области Омелехину Н.В.</w:t>
      </w: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Normal"/>
        <w:jc w:val="right"/>
      </w:pPr>
      <w:r>
        <w:t>Губернатор Новосибирской области</w:t>
      </w:r>
    </w:p>
    <w:p w:rsidR="00D60EEE" w:rsidRDefault="00D60EEE">
      <w:pPr>
        <w:pStyle w:val="ConsPlusNormal"/>
        <w:jc w:val="right"/>
      </w:pPr>
      <w:r>
        <w:t>А.А.ТРАВНИКОВ</w:t>
      </w: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Normal"/>
        <w:jc w:val="right"/>
        <w:outlineLvl w:val="0"/>
      </w:pPr>
      <w:r>
        <w:t>Утвержден</w:t>
      </w:r>
    </w:p>
    <w:p w:rsidR="00D60EEE" w:rsidRDefault="00D60EEE">
      <w:pPr>
        <w:pStyle w:val="ConsPlusNormal"/>
        <w:jc w:val="right"/>
      </w:pPr>
      <w:r>
        <w:t>распоряжением</w:t>
      </w:r>
    </w:p>
    <w:p w:rsidR="00D60EEE" w:rsidRDefault="00D60EEE">
      <w:pPr>
        <w:pStyle w:val="ConsPlusNormal"/>
        <w:jc w:val="right"/>
      </w:pPr>
      <w:r>
        <w:t>Правительства Новосибирской области</w:t>
      </w:r>
    </w:p>
    <w:p w:rsidR="00D60EEE" w:rsidRDefault="00D60EEE">
      <w:pPr>
        <w:pStyle w:val="ConsPlusNormal"/>
        <w:jc w:val="right"/>
      </w:pPr>
      <w:r>
        <w:t>от 27.12.2021 N 654-рп</w:t>
      </w: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Title"/>
        <w:jc w:val="center"/>
      </w:pPr>
      <w:bookmarkStart w:id="0" w:name="P26"/>
      <w:bookmarkEnd w:id="0"/>
      <w:r>
        <w:t>ПЛАН</w:t>
      </w:r>
    </w:p>
    <w:p w:rsidR="00D60EEE" w:rsidRDefault="00D60EEE">
      <w:pPr>
        <w:pStyle w:val="ConsPlusTitle"/>
        <w:jc w:val="center"/>
      </w:pPr>
      <w:r>
        <w:t>МОНИТОРИНГА ПРАВОПРИМЕНЕНИЯ В</w:t>
      </w:r>
    </w:p>
    <w:p w:rsidR="00D60EEE" w:rsidRDefault="00D60EEE">
      <w:pPr>
        <w:pStyle w:val="ConsPlusTitle"/>
        <w:jc w:val="center"/>
      </w:pPr>
      <w:r>
        <w:t>НОВОСИБИРСКОЙ ОБЛАСТИ НА 2022 ГОД</w:t>
      </w: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sectPr w:rsidR="00D60EEE" w:rsidSect="00C3326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8900"/>
        <w:gridCol w:w="3004"/>
        <w:gridCol w:w="1133"/>
      </w:tblGrid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center"/>
            </w:pPr>
            <w:r>
              <w:t>Отрасль (подотрасль) законодательства либо группа нормативных правовых актов, мониторинг которых планируется осуществить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center"/>
            </w:pPr>
            <w:r>
              <w:t>Наименование областного исполнительного органа государственной власти Новосибирской области, осуществляющего мониторинг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Срок осуществления мониторинга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4</w:t>
            </w:r>
          </w:p>
        </w:tc>
      </w:tr>
      <w:tr w:rsidR="00D60EEE">
        <w:tc>
          <w:tcPr>
            <w:tcW w:w="13603" w:type="dxa"/>
            <w:gridSpan w:val="4"/>
          </w:tcPr>
          <w:p w:rsidR="00D60EEE" w:rsidRDefault="00D60EEE">
            <w:pPr>
              <w:pStyle w:val="ConsPlusNormal"/>
              <w:jc w:val="center"/>
              <w:outlineLvl w:val="1"/>
            </w:pPr>
            <w:r>
              <w:t>I. Мониторинг правоприменения, проводимый в соответствии с планом мониторинга правоприменения в Российской Федерации на 2022 год, утвержденным распоряжением Правительства Российской Федерации от 28.08.2021 N 2387-р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Применение цифровых технологий в образовании, государственном управлении (в части действия Федерального </w:t>
            </w:r>
            <w:hyperlink r:id="rId7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29.12.2012 N 273-ФЗ "Об образовании в Российской Федерации", </w:t>
            </w:r>
            <w:hyperlink r:id="rId8" w:history="1">
              <w:r>
                <w:rPr>
                  <w:color w:val="0000FF"/>
                </w:rPr>
                <w:t>Указа</w:t>
              </w:r>
            </w:hyperlink>
            <w:r>
              <w:t xml:space="preserve"> Президента Российской Федерации от 21.07.2020 N 474 "О национальных целях развития Российской Федерации на период до 2030 года")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t>министерство цифрового развития и связи Новосибирской области;</w:t>
            </w:r>
          </w:p>
          <w:p w:rsidR="00D60EEE" w:rsidRDefault="00D60EEE">
            <w:pPr>
              <w:pStyle w:val="ConsPlusNormal"/>
              <w:jc w:val="both"/>
            </w:pPr>
            <w:r>
              <w:t>министерство образования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Обращение с животными (в части действия Федерального </w:t>
            </w:r>
            <w:hyperlink r:id="rId9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27.12.2018 N 498-ФЗ "Об ответственном обращении с животными и о внесении изменений в отдельные законодательные акты Российской Федерации", </w:t>
            </w:r>
            <w:hyperlink r:id="rId10" w:history="1">
              <w:r>
                <w:rPr>
                  <w:color w:val="0000FF"/>
                </w:rPr>
                <w:t>Закона</w:t>
              </w:r>
            </w:hyperlink>
            <w:r>
              <w:t xml:space="preserve"> Российской Федерации от 14.05.1993 N 4979-1 "О ветеринарии", Федерального </w:t>
            </w:r>
            <w:hyperlink r:id="rId11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08.11.2007 N 259-ФЗ "Устав автомобильного транспорта и городского наземного электрического транспорта", </w:t>
            </w:r>
            <w:hyperlink r:id="rId1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Министерства транспорта Российской Федерации от 19.10.2020 N 427 "Об утверждении Правил перевозок железнодорожным транспортом животных", </w:t>
            </w:r>
            <w:hyperlink r:id="rId13" w:history="1">
              <w:r>
                <w:rPr>
                  <w:color w:val="0000FF"/>
                </w:rPr>
                <w:t>приказа</w:t>
              </w:r>
            </w:hyperlink>
            <w:r>
              <w:t xml:space="preserve"> Министерства транспорта Российской Федерации от 19.12.2013 N 473 "Об утверждении Правил перевозок пассажиров, багажа, грузобагажа железнодорожным транспортом")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t>управление ветеринарии Новосибирской области;</w:t>
            </w:r>
          </w:p>
          <w:p w:rsidR="00D60EEE" w:rsidRDefault="00D60EEE">
            <w:pPr>
              <w:pStyle w:val="ConsPlusNormal"/>
              <w:jc w:val="both"/>
            </w:pPr>
            <w:r>
              <w:t>министерство транспорта и дорожного хозяйства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Аренда транспортных средств (в части действия Гражданского </w:t>
            </w:r>
            <w:hyperlink r:id="rId14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</w:t>
            </w:r>
            <w:hyperlink r:id="rId15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 об административных правонарушениях)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t>министерство транспорта и дорожного хозяйства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13603" w:type="dxa"/>
            <w:gridSpan w:val="4"/>
          </w:tcPr>
          <w:p w:rsidR="00D60EEE" w:rsidRDefault="00D60EEE">
            <w:pPr>
              <w:pStyle w:val="ConsPlusNormal"/>
              <w:jc w:val="center"/>
              <w:outlineLvl w:val="1"/>
            </w:pPr>
            <w:r>
              <w:t>II. Мониторинг правоприменения, проводимый по собственной инициативе областных исполнительных органов государственной власти Новосибирской области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Оплата труда, охрана труда и социальное партнерство (в части действия Трудового </w:t>
            </w:r>
            <w:hyperlink r:id="rId16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t>министерство труда и социального развития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Обязательное страхование гражданской ответственности владельцев транспортных средств (в части действия Гражданского </w:t>
            </w:r>
            <w:hyperlink r:id="rId17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Федерального </w:t>
            </w:r>
            <w:hyperlink r:id="rId18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25.04.2002 N 40-ФЗ "Об обязательном страховании гражданской ответственности владельцев транспортных средств").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Организация пассажирских перевозок (в части действия Федерального </w:t>
            </w:r>
            <w:hyperlink r:id="rId19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13.07.2015 N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 Федерального </w:t>
            </w:r>
            <w:hyperlink r:id="rId20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21.04.2011 N 69-ФЗ "О внесении изменений в отдельные законодательные акты Российской Федерации", Федерального </w:t>
            </w:r>
            <w:hyperlink r:id="rId21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29.12.2017 N 442-ФЗ "О внеуличном транспорте и о внесении изменений в отдельные законодательные акты Российской Федерации", </w:t>
            </w:r>
            <w:hyperlink r:id="rId22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05.05.2016 N 55-ОЗ "Об отдельных вопросах организации транспортного обслуживания населения на территории Новосибирской области").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Организация дорожной деятельности в отношении автомобильных дорог регионального или межмуниципального значения (в части действия </w:t>
            </w:r>
            <w:hyperlink r:id="rId23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02.05.2009 N 329-ОЗ "О дорожной деятельности в отношении автомобильных дорог регионального или межмуниципального значения")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t>министерство транспорта и дорожного хозяйства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Налогообложение отдельных категорий налогоплательщиков (в части действия </w:t>
            </w:r>
            <w:hyperlink r:id="rId24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16.10.2003 N 142-ОЗ "О налогах и особенностях налогообложения отдельных категорий налогоплательщиков в Новосибирской области")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t>министерство финансов и налоговой политики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Организация и проведение официальных физкультурных и спортивных мероприятий (в части действия Федерального </w:t>
            </w:r>
            <w:hyperlink r:id="rId25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04.12.2007 N 329-ФЗ "О физической культуре и спорте в Российской Федерации")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t>министерство физической культуры и спорта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Регистрация актов гражданского состояния (в части действия Федерального </w:t>
            </w:r>
            <w:hyperlink r:id="rId26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15.11.1997 N 143-ФЗ "Об актах гражданского состояния", </w:t>
            </w:r>
            <w:hyperlink r:id="rId27" w:history="1">
              <w:r>
                <w:rPr>
                  <w:color w:val="0000FF"/>
                </w:rPr>
                <w:t>приказа</w:t>
              </w:r>
            </w:hyperlink>
            <w:r>
              <w:t xml:space="preserve"> Министерства юстиции Российской Федерации от 28.12.2018 N 307 "Об утверждении Административного регламента </w:t>
            </w:r>
            <w:r>
              <w:lastRenderedPageBreak/>
              <w:t>предоставления государственной услуги по государственной регистрации актов гражданского состояния органами, осуществляющими государственную регистрацию актов гражданского состояния на территории Российской Федерации")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lastRenderedPageBreak/>
              <w:t>управление по делам записи актов гражданского состояния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Государственная охрана и сохранение объектов культурного наследия (в части действия Федерального </w:t>
            </w:r>
            <w:hyperlink r:id="rId28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25.06.2002 N 73-ФЗ "Об объектах культурного наследия (памятниках истории и культуры) народов Российской Федерации")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t>государственная инспекция по охране объектов культурного наследия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Государственная поддержка социально ориентированных некоммерческих организаций (в части действия Федерального </w:t>
            </w:r>
            <w:hyperlink r:id="rId29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12.01.1996 N 7-ФЗ "О некоммерческих организациях", </w:t>
            </w:r>
            <w:hyperlink r:id="rId30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07.11.2011 N 139-ОЗ "О государственной поддержке социально ориентированных некоммерческих организаций в Новосибирской области", </w:t>
            </w:r>
            <w:hyperlink r:id="rId3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N 570-п 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Патриотическое воспитание граждан Российской Федерации в Новосибирской области (в части действия </w:t>
            </w:r>
            <w:hyperlink r:id="rId3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N 570-п 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Обеспечение деятельности Общественной палаты Новосибирской области (в части действия </w:t>
            </w:r>
            <w:hyperlink r:id="rId33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28.12.2016 N 133-ОЗ "Об Общественной палате Новосибирской области").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Реализация государственной национальной политики на территории Новосибирской области (в части действия </w:t>
            </w:r>
            <w:hyperlink r:id="rId34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29.12.2016 N 1532 "Об утверждении государственной программы Российской Федерации "Реализация государственной национальной политики", </w:t>
            </w:r>
            <w:hyperlink r:id="rId35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N 570-п 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Правовое регулирование вопросов избрания глав муниципальных образований (в части действия Федерального </w:t>
            </w:r>
            <w:hyperlink r:id="rId36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Досрочное прекращение полномочий глав муниципальных образований (в части действия </w:t>
            </w:r>
            <w:r>
              <w:lastRenderedPageBreak/>
              <w:t xml:space="preserve">Федерального </w:t>
            </w:r>
            <w:hyperlink r:id="rId37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Заключение соглашений между органами местного самоуправления отдельных муниципальных образований о передаче осуществления части своих полномочий по решению вопросов местного значения (в части действия Федерального </w:t>
            </w:r>
            <w:hyperlink r:id="rId38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lastRenderedPageBreak/>
              <w:t>министерство региональной политики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Осуществление внутреннего государственного финансового контроля (в части действия Бюджетного </w:t>
            </w:r>
            <w:hyperlink r:id="rId39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</w:t>
            </w:r>
            <w:hyperlink r:id="rId40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06.02.2020 N 95 "Об утверждении федерального стандарта внутреннего государственного (муниципального) финансового контроля "Принципы контрольной деятельности органов внутреннего государственного (муниципального) финансового контроля", </w:t>
            </w:r>
            <w:hyperlink r:id="rId4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06.02.2020 N 100 "Об утверждении федерального стандарта внутреннего государственного (муниципального) финансового контроля "Права и обязанности должностных лиц органов внутреннего государственного (муниципального) финансового контроля и объектов внутреннего государственного (муниципального) финансового контроля (их должностных лиц) при осуществлении внутреннего государственного (муниципального) финансового контроля", </w:t>
            </w:r>
            <w:hyperlink r:id="rId4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27.02.2020 N 208 "Об утверждении федерального стандарта внутреннего государственного (муниципального) финансового контроля "Планирование проверок, ревизий и обследований", </w:t>
            </w:r>
            <w:hyperlink r:id="rId43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23.07.2020 N 1095 "Об утверждении федерального стандарта внутреннего государственного (муниципального) финансового контроля "Реализация результатов проверок, ревизий и обследований", </w:t>
            </w:r>
            <w:hyperlink r:id="rId44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17.08.2020 N 1235 "Об утверждении федерального стандарта внутреннего государственного (муниципального) финансового контроля "Проведение проверок, ревизий и обследований и оформление их результатов", </w:t>
            </w:r>
            <w:hyperlink r:id="rId45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17.08.2020 N 1237 "Об утверждении федерального стандарта внутреннего государственного (муниципального) финансового контроля "Правила досудебного обжалования решений и действий (бездействия) органов внутреннего государственного (муниципального) финансового контроля и их должностных лиц").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Осуществление контроля за соблюдением законодательства в сфере закупок (в части действия Федерального </w:t>
            </w:r>
            <w:hyperlink r:id="rId46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05.04.2013 N 44-ФЗ "О контрактной системе в сфере закупок </w:t>
            </w:r>
            <w:r>
              <w:lastRenderedPageBreak/>
              <w:t xml:space="preserve">товаров, работ, услуг для обеспечения государственных и муниципальных нужд", </w:t>
            </w:r>
            <w:hyperlink r:id="rId47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01.10.2020 N 1576 "Об утверждении Правил осуществления контроля в сфере закупок товаров, работ, услуг в отношении заказчиков, контрактных служб, контрактных управляющих, комиссий по осуществлению закупок товаров, работ, услуг и их членов, уполномоченных органов, уполномоченных учреждений, специализированных организаций, операторов электронных площадок, операторов специализированных электронных площадок и о внесении изменений в Правила ведения реестра жалоб, плановых и внеплановых проверок, принятых по ним решений и выданных предписаний, представлений").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Организация и осуществление закупок товаров, работ, услуг отдельными видами юридических лиц (в части действия Федерального </w:t>
            </w:r>
            <w:hyperlink r:id="rId48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18.07.2011 N 223-ФЗ "О закупках товаров, работ, услуг отдельными видами юридических лиц", </w:t>
            </w:r>
            <w:hyperlink r:id="rId49" w:history="1">
              <w:r>
                <w:rPr>
                  <w:color w:val="0000FF"/>
                </w:rPr>
                <w:t>приказа</w:t>
              </w:r>
            </w:hyperlink>
            <w:r>
              <w:t xml:space="preserve"> контрольного управления Новосибирской области от 29.11.2018 N 374 "Об утверждении типового положения о закупке товаров, работ, услуг отдельными видами юридических лиц")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lastRenderedPageBreak/>
              <w:t>контрольное управление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D60EEE">
        <w:tc>
          <w:tcPr>
            <w:tcW w:w="566" w:type="dxa"/>
          </w:tcPr>
          <w:p w:rsidR="00D60EEE" w:rsidRDefault="00D60EEE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900" w:type="dxa"/>
          </w:tcPr>
          <w:p w:rsidR="00D60EEE" w:rsidRDefault="00D60EEE">
            <w:pPr>
              <w:pStyle w:val="ConsPlusNormal"/>
              <w:jc w:val="both"/>
            </w:pPr>
            <w:r>
              <w:t xml:space="preserve">Оказание бесплатной юридической помощи (в части действия Федерального </w:t>
            </w:r>
            <w:hyperlink r:id="rId50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21.11.2011 N 324-ФЗ "О бесплатной юридической помощи в Российской Федерации", Федерального </w:t>
            </w:r>
            <w:hyperlink r:id="rId51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31.05.2002 N 63-ФЗ "Об адвокатской деятельности и адвокатуре в Российской Федерации", </w:t>
            </w:r>
            <w:hyperlink r:id="rId52" w:history="1">
              <w:r>
                <w:rPr>
                  <w:color w:val="0000FF"/>
                </w:rPr>
                <w:t>Основ</w:t>
              </w:r>
            </w:hyperlink>
            <w:r>
              <w:t xml:space="preserve"> законодательства Российской Федерации о нотариате от 11.02.1993 N 4462-1, </w:t>
            </w:r>
            <w:hyperlink r:id="rId53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28.09.2012 N 252-ОЗ "О бесплатной юридической помощи на территории Новосибирской области", </w:t>
            </w:r>
            <w:hyperlink r:id="rId54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29.01.2013 N 29-п "Об утверждении Порядка оплаты труда адвокатов, оказывающих бесплатную юридическую помощь гражданам в рамках государственной системы бесплатной юридической помощи, и компенсации их расходов на оказание бесплатной юридической помощи на территории Новосибирской области").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Осуществление правового просвещения населения (в части действия </w:t>
            </w:r>
            <w:hyperlink r:id="rId55" w:history="1">
              <w:r>
                <w:rPr>
                  <w:color w:val="0000FF"/>
                </w:rPr>
                <w:t>Основ</w:t>
              </w:r>
            </w:hyperlink>
            <w:r>
              <w:t xml:space="preserve"> государственной политики Российской Федерации в сфере развития правовой грамотности и правосознания граждан, утвержденных Президентом Российской Федерации 28.04.2011 N Пр-1168, </w:t>
            </w:r>
            <w:hyperlink r:id="rId56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Губернатора Новосибирской области от 06.06.2011 N 139 "О мерах по реализации областными исполнительными органами государственной власти Новосибирской области государственной политики Российской Федерации в сфере развития правовой грамотности и правосознания граждан").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Организация и проведение мониторинга правоприменения (в части действия </w:t>
            </w:r>
            <w:hyperlink r:id="rId57" w:history="1">
              <w:r>
                <w:rPr>
                  <w:color w:val="0000FF"/>
                </w:rPr>
                <w:t>Указа</w:t>
              </w:r>
            </w:hyperlink>
            <w:r>
              <w:t xml:space="preserve"> </w:t>
            </w:r>
            <w:r>
              <w:lastRenderedPageBreak/>
              <w:t xml:space="preserve">Президента Российской Федерации от 20.05.2011 N 657 "О мониторинге правоприменения в Российской Федерации", </w:t>
            </w:r>
            <w:hyperlink r:id="rId5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19.08.2011 N 694 "Об утверждении методики осуществления мониторинга правоприменения в Российской Федерации").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Антикоррупционное законодательство (в части действия Федерального </w:t>
            </w:r>
            <w:hyperlink r:id="rId59" w:history="1">
              <w:r>
                <w:rPr>
                  <w:color w:val="0000FF"/>
                </w:rPr>
                <w:t>закона</w:t>
              </w:r>
            </w:hyperlink>
            <w:r>
              <w:t xml:space="preserve"> от 25.12.2008 N 273-ФЗ "О противодействии коррупции", </w:t>
            </w:r>
            <w:hyperlink r:id="rId60" w:history="1">
              <w:r>
                <w:rPr>
                  <w:color w:val="0000FF"/>
                </w:rPr>
                <w:t>Указа</w:t>
              </w:r>
            </w:hyperlink>
            <w:r>
              <w:t xml:space="preserve"> Президента Российской Федерации от 08.07.2013 N 613 "Вопросы противодействия коррупции", </w:t>
            </w:r>
            <w:hyperlink r:id="rId6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Губернатора Новосибирской области от 20.09.2010 N 300 "О мерах по реализации отдельных положений Федерального закона "О противодействии коррупции").</w:t>
            </w:r>
          </w:p>
          <w:p w:rsidR="00D60EEE" w:rsidRDefault="00D60EEE">
            <w:pPr>
              <w:pStyle w:val="ConsPlusNormal"/>
              <w:jc w:val="both"/>
            </w:pPr>
            <w:r>
              <w:t xml:space="preserve">Производство по делам об административных правонарушениях (в том числе в части действия </w:t>
            </w:r>
            <w:hyperlink r:id="rId62" w:history="1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 об административных правонарушениях, </w:t>
            </w:r>
            <w:hyperlink r:id="rId63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14.02.2003 N 99-ОЗ "Об административных правонарушениях в Новосибирской области", </w:t>
            </w:r>
            <w:hyperlink r:id="rId64" w:history="1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27.04.2010 N 485-ОЗ "О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правонарушений")</w:t>
            </w:r>
          </w:p>
        </w:tc>
        <w:tc>
          <w:tcPr>
            <w:tcW w:w="3004" w:type="dxa"/>
          </w:tcPr>
          <w:p w:rsidR="00D60EEE" w:rsidRDefault="00D60EEE">
            <w:pPr>
              <w:pStyle w:val="ConsPlusNormal"/>
              <w:jc w:val="both"/>
            </w:pPr>
            <w:r>
              <w:lastRenderedPageBreak/>
              <w:t>министерство юстиции Новосибирской области совместно с областными исполнительными органами государственной власти Новосибирской области, структурными подразделениями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1133" w:type="dxa"/>
          </w:tcPr>
          <w:p w:rsidR="00D60EEE" w:rsidRDefault="00D60EEE">
            <w:pPr>
              <w:pStyle w:val="ConsPlusNormal"/>
              <w:jc w:val="center"/>
            </w:pPr>
            <w:r>
              <w:t>в течение года</w:t>
            </w:r>
          </w:p>
        </w:tc>
      </w:tr>
    </w:tbl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Normal"/>
        <w:ind w:firstLine="540"/>
        <w:jc w:val="both"/>
      </w:pPr>
    </w:p>
    <w:p w:rsidR="00D60EEE" w:rsidRDefault="00D60EE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22F9F" w:rsidRDefault="00422F9F">
      <w:bookmarkStart w:id="1" w:name="_GoBack"/>
      <w:bookmarkEnd w:id="1"/>
    </w:p>
    <w:sectPr w:rsidR="00422F9F" w:rsidSect="004D01F7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EEE"/>
    <w:rsid w:val="00422F9F"/>
    <w:rsid w:val="00D60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6C158A-8CEE-41DE-B519-CD3C9C37D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0E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0E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0EE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AD80325AA71B1ABB1EE231AD70883BE61F1D0A79DA3A349398FE281020CA01DD0A268DBE2594ADCC8E4F21FCFAG1YCG" TargetMode="External"/><Relationship Id="rId21" Type="http://schemas.openxmlformats.org/officeDocument/2006/relationships/hyperlink" Target="consultantplus://offline/ref=AD80325AA71B1ABB1EE231AD70883BE61815087EDD33349398FE281020CA01DD0A268DBE2594ADCC8E4F21FCFAG1YCG" TargetMode="External"/><Relationship Id="rId34" Type="http://schemas.openxmlformats.org/officeDocument/2006/relationships/hyperlink" Target="consultantplus://offline/ref=AD80325AA71B1ABB1EE231AD70883BE618150779D230349398FE281020CA01DD0A268DBE2594ADCC8E4F21FCFAG1YCG" TargetMode="External"/><Relationship Id="rId42" Type="http://schemas.openxmlformats.org/officeDocument/2006/relationships/hyperlink" Target="consultantplus://offline/ref=AD80325AA71B1ABB1EE231AD70883BE618140B76D23B349398FE281020CA01DD0A268DBE2594ADCC8E4F21FCFAG1YCG" TargetMode="External"/><Relationship Id="rId47" Type="http://schemas.openxmlformats.org/officeDocument/2006/relationships/hyperlink" Target="consultantplus://offline/ref=AD80325AA71B1ABB1EE231AD70883BE61F1D0E79DC31349398FE281020CA01DD0A268DBE2594ADCC8E4F21FCFAG1YCG" TargetMode="External"/><Relationship Id="rId50" Type="http://schemas.openxmlformats.org/officeDocument/2006/relationships/hyperlink" Target="consultantplus://offline/ref=AD80325AA71B1ABB1EE231AD70883BE61815067EDF37349398FE281020CA01DD0A268DBE2594ADCC8E4F21FCFAG1YCG" TargetMode="External"/><Relationship Id="rId55" Type="http://schemas.openxmlformats.org/officeDocument/2006/relationships/hyperlink" Target="consultantplus://offline/ref=AD80325AA71B1ABB1EE231AD70883BE61A1C0C78DD33349398FE281020CA01DD0A268DBE2594ADCC8E4F21FCFAG1YCG" TargetMode="External"/><Relationship Id="rId63" Type="http://schemas.openxmlformats.org/officeDocument/2006/relationships/hyperlink" Target="consultantplus://offline/ref=AD80325AA71B1ABB1EE22FA066E465EF12165172DA363FC3CCA22E477F9A07885866D3E774D4E6C18D553DFCFB00D05C32G9Y4G" TargetMode="External"/><Relationship Id="rId7" Type="http://schemas.openxmlformats.org/officeDocument/2006/relationships/hyperlink" Target="consultantplus://offline/ref=AD80325AA71B1ABB1EE231AD70883BE61815077ADD3A349398FE281020CA01DD0A268DBE2594ADCC8E4F21FCFAG1YCG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AD80325AA71B1ABB1EE231AD70883BE61F1D0F78D230349398FE281020CA01DD0A268DBE2594ADCC8E4F21FCFAG1YCG" TargetMode="External"/><Relationship Id="rId29" Type="http://schemas.openxmlformats.org/officeDocument/2006/relationships/hyperlink" Target="consultantplus://offline/ref=AD80325AA71B1ABB1EE231AD70883BE618150676D830349398FE281020CA01DD0A268DBE2594ADCC8E4F21FCFAG1YCG" TargetMode="External"/><Relationship Id="rId11" Type="http://schemas.openxmlformats.org/officeDocument/2006/relationships/hyperlink" Target="consultantplus://offline/ref=AD80325AA71B1ABB1EE231AD70883BE61815067ADE32349398FE281020CA01DD0A268DBE2594ADCC8E4F21FCFAG1YCG" TargetMode="External"/><Relationship Id="rId24" Type="http://schemas.openxmlformats.org/officeDocument/2006/relationships/hyperlink" Target="consultantplus://offline/ref=AD80325AA71B1ABB1EE22FA066E465EF12165172DA363BC6C6A82E477F9A07885866D3E774D4E6C18D553DFCFB00D05C32G9Y4G" TargetMode="External"/><Relationship Id="rId32" Type="http://schemas.openxmlformats.org/officeDocument/2006/relationships/hyperlink" Target="consultantplus://offline/ref=AD80325AA71B1ABB1EE22FA066E465EF12165172DA363BCDC3A92E477F9A07885866D3E774D4E6C18D553DFCFB00D05C32G9Y4G" TargetMode="External"/><Relationship Id="rId37" Type="http://schemas.openxmlformats.org/officeDocument/2006/relationships/hyperlink" Target="consultantplus://offline/ref=AD80325AA71B1ABB1EE231AD70883BE61F1D0A77D830349398FE281020CA01DD0A268DBE2594ADCC8E4F21FCFAG1YCG" TargetMode="External"/><Relationship Id="rId40" Type="http://schemas.openxmlformats.org/officeDocument/2006/relationships/hyperlink" Target="consultantplus://offline/ref=AD80325AA71B1ABB1EE231AD70883BE618190B77DD33349398FE281020CA01DD0A268DBE2594ADCC8E4F21FCFAG1YCG" TargetMode="External"/><Relationship Id="rId45" Type="http://schemas.openxmlformats.org/officeDocument/2006/relationships/hyperlink" Target="consultantplus://offline/ref=AD80325AA71B1ABB1EE231AD70883BE6181A0C78DA33349398FE281020CA01DD0A268DBE2594ADCC8E4F21FCFAG1YCG" TargetMode="External"/><Relationship Id="rId53" Type="http://schemas.openxmlformats.org/officeDocument/2006/relationships/hyperlink" Target="consultantplus://offline/ref=AD80325AA71B1ABB1EE22FA066E465EF12165172DA3239C3CCAF2E477F9A07885866D3E774D4E6C18D553DFCFB00D05C32G9Y4G" TargetMode="External"/><Relationship Id="rId58" Type="http://schemas.openxmlformats.org/officeDocument/2006/relationships/hyperlink" Target="consultantplus://offline/ref=AD80325AA71B1ABB1EE231AD70883BE61A1C077AD93A349398FE281020CA01DD0A268DBE2594ADCC8E4F21FCFAG1YCG" TargetMode="External"/><Relationship Id="rId66" Type="http://schemas.openxmlformats.org/officeDocument/2006/relationships/theme" Target="theme/theme1.xml"/><Relationship Id="rId5" Type="http://schemas.openxmlformats.org/officeDocument/2006/relationships/hyperlink" Target="consultantplus://offline/ref=AD80325AA71B1ABB1EE231AD70883BE61A1B097DD33B349398FE281020CA01DD0A268DBE2594ADCC8E4F21FCFAG1YCG" TargetMode="External"/><Relationship Id="rId61" Type="http://schemas.openxmlformats.org/officeDocument/2006/relationships/hyperlink" Target="consultantplus://offline/ref=AD80325AA71B1ABB1EE22FA066E465EF12165172D3303AC2C3A1734D77C30B8A5F698CE261C5BECC894F23FFE61CD25EG3Y2G" TargetMode="External"/><Relationship Id="rId19" Type="http://schemas.openxmlformats.org/officeDocument/2006/relationships/hyperlink" Target="consultantplus://offline/ref=AD80325AA71B1ABB1EE231AD70883BE618150678D83A349398FE281020CA01DD0A268DBE2594ADCC8E4F21FCFAG1YCG" TargetMode="External"/><Relationship Id="rId14" Type="http://schemas.openxmlformats.org/officeDocument/2006/relationships/hyperlink" Target="consultantplus://offline/ref=AD80325AA71B1ABB1EE231AD70883BE61F1D0D79DE37349398FE281020CA01DD0A268DBE2594ADCC8E4F21FCFAG1YCG" TargetMode="External"/><Relationship Id="rId22" Type="http://schemas.openxmlformats.org/officeDocument/2006/relationships/hyperlink" Target="consultantplus://offline/ref=AD80325AA71B1ABB1EE22FA066E465EF12165172DA363AC6C6AF2E477F9A07885866D3E774D4E6C18D553DFCFB00D05C32G9Y4G" TargetMode="External"/><Relationship Id="rId27" Type="http://schemas.openxmlformats.org/officeDocument/2006/relationships/hyperlink" Target="consultantplus://offline/ref=AD80325AA71B1ABB1EE231AD70883BE61F1D0E76D830349398FE281020CA01DD0A268DBE2594ADCC8E4F21FCFAG1YCG" TargetMode="External"/><Relationship Id="rId30" Type="http://schemas.openxmlformats.org/officeDocument/2006/relationships/hyperlink" Target="consultantplus://offline/ref=AD80325AA71B1ABB1EE22FA066E465EF12165172DA3336C3CCA32E477F9A07885866D3E774D4E6C18D553DFCFB00D05C32G9Y4G" TargetMode="External"/><Relationship Id="rId35" Type="http://schemas.openxmlformats.org/officeDocument/2006/relationships/hyperlink" Target="consultantplus://offline/ref=AD80325AA71B1ABB1EE22FA066E465EF12165172DA363BCDC3A92E477F9A07885866D3E774D4E6C18D553DFCFB00D05C32G9Y4G" TargetMode="External"/><Relationship Id="rId43" Type="http://schemas.openxmlformats.org/officeDocument/2006/relationships/hyperlink" Target="consultantplus://offline/ref=AD80325AA71B1ABB1EE231AD70883BE618140A7FDB32349398FE281020CA01DD0A268DBE2594ADCC8E4F21FCFAG1YCG" TargetMode="External"/><Relationship Id="rId48" Type="http://schemas.openxmlformats.org/officeDocument/2006/relationships/hyperlink" Target="consultantplus://offline/ref=AD80325AA71B1ABB1EE231AD70883BE618150678DA34349398FE281020CA01DD0A268DBE2594ADCC8E4F21FCFAG1YCG" TargetMode="External"/><Relationship Id="rId56" Type="http://schemas.openxmlformats.org/officeDocument/2006/relationships/hyperlink" Target="consultantplus://offline/ref=AD80325AA71B1ABB1EE22FA066E465EF12165172DF3438C1C1A1734D77C30B8A5F698CE261C5BECC894F23FFE61CD25EG3Y2G" TargetMode="External"/><Relationship Id="rId64" Type="http://schemas.openxmlformats.org/officeDocument/2006/relationships/hyperlink" Target="consultantplus://offline/ref=AD80325AA71B1ABB1EE22FA066E465EF12165172DA313BC3C2AC2E477F9A07885866D3E774D4E6C18D553DFCFB00D05C32G9Y4G" TargetMode="External"/><Relationship Id="rId8" Type="http://schemas.openxmlformats.org/officeDocument/2006/relationships/hyperlink" Target="consultantplus://offline/ref=AD80325AA71B1ABB1EE231AD70883BE618180876D935349398FE281020CA01DD0A268DBE2594ADCC8E4F21FCFAG1YCG" TargetMode="External"/><Relationship Id="rId51" Type="http://schemas.openxmlformats.org/officeDocument/2006/relationships/hyperlink" Target="consultantplus://offline/ref=AD80325AA71B1ABB1EE231AD70883BE6181A0879DB33349398FE281020CA01DD0A268DBE2594ADCC8E4F21FCFAG1YCG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AD80325AA71B1ABB1EE231AD70883BE6181A087FDF36349398FE281020CA01DD0A268DBE2594ADCC8E4F21FCFAG1YCG" TargetMode="External"/><Relationship Id="rId17" Type="http://schemas.openxmlformats.org/officeDocument/2006/relationships/hyperlink" Target="consultantplus://offline/ref=AD80325AA71B1ABB1EE231AD70883BE61F1D0D79DE37349398FE281020CA01DD0A268DBE2594ADCC8E4F21FCFAG1YCG" TargetMode="External"/><Relationship Id="rId25" Type="http://schemas.openxmlformats.org/officeDocument/2006/relationships/hyperlink" Target="consultantplus://offline/ref=AD80325AA71B1ABB1EE231AD70883BE618150F79DA34349398FE281020CA01DD0A268DBE2594ADCC8E4F21FCFAG1YCG" TargetMode="External"/><Relationship Id="rId33" Type="http://schemas.openxmlformats.org/officeDocument/2006/relationships/hyperlink" Target="consultantplus://offline/ref=AD80325AA71B1ABB1EE22FA066E465EF12165172DA313BC3C2A32E477F9A07885866D3E774D4E6C18D553DFCFB00D05C32G9Y4G" TargetMode="External"/><Relationship Id="rId38" Type="http://schemas.openxmlformats.org/officeDocument/2006/relationships/hyperlink" Target="consultantplus://offline/ref=AD80325AA71B1ABB1EE231AD70883BE61F1D0A77D830349398FE281020CA01DD0A268DBE2594ADCC8E4F21FCFAG1YCG" TargetMode="External"/><Relationship Id="rId46" Type="http://schemas.openxmlformats.org/officeDocument/2006/relationships/hyperlink" Target="consultantplus://offline/ref=AD80325AA71B1ABB1EE231AD70883BE618150776D934349398FE281020CA01DD0A268DBE2594ADCC8E4F21FCFAG1YCG" TargetMode="External"/><Relationship Id="rId59" Type="http://schemas.openxmlformats.org/officeDocument/2006/relationships/hyperlink" Target="consultantplus://offline/ref=AD80325AA71B1ABB1EE231AD70883BE61F1D0A76DE3A349398FE281020CA01DD0A268DBE2594ADCC8E4F21FCFAG1YCG" TargetMode="External"/><Relationship Id="rId20" Type="http://schemas.openxmlformats.org/officeDocument/2006/relationships/hyperlink" Target="consultantplus://offline/ref=AD80325AA71B1ABB1EE231AD70883BE61815067DD937349398FE281020CA01DD0A268DBE2594ADCC8E4F21FCFAG1YCG" TargetMode="External"/><Relationship Id="rId41" Type="http://schemas.openxmlformats.org/officeDocument/2006/relationships/hyperlink" Target="consultantplus://offline/ref=AD80325AA71B1ABB1EE231AD70883BE618140A7FDB33349398FE281020CA01DD0A268DBE2594ADCC8E4F21FCFAG1YCG" TargetMode="External"/><Relationship Id="rId54" Type="http://schemas.openxmlformats.org/officeDocument/2006/relationships/hyperlink" Target="consultantplus://offline/ref=AD80325AA71B1ABB1EE22FA066E465EF12165172DC3B3DC7CDA1734D77C30B8A5F698CE261C5BECC894F23FFE61CD25EG3Y2G" TargetMode="External"/><Relationship Id="rId62" Type="http://schemas.openxmlformats.org/officeDocument/2006/relationships/hyperlink" Target="consultantplus://offline/ref=AD80325AA71B1ABB1EE231AD70883BE61F1D0A76D833349398FE281020CA01DD0A268DBE2594ADCC8E4F21FCFAG1YC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D80325AA71B1ABB1EE231AD70883BE618140B7DDD3B349398FE281020CA01DD1826D5B22590B3CC8B5A77ADBC4BDF5C34887D54C92E71AAG8Y9G" TargetMode="External"/><Relationship Id="rId15" Type="http://schemas.openxmlformats.org/officeDocument/2006/relationships/hyperlink" Target="consultantplus://offline/ref=AD80325AA71B1ABB1EE231AD70883BE61F1D0A76D833349398FE281020CA01DD0A268DBE2594ADCC8E4F21FCFAG1YCG" TargetMode="External"/><Relationship Id="rId23" Type="http://schemas.openxmlformats.org/officeDocument/2006/relationships/hyperlink" Target="consultantplus://offline/ref=AD80325AA71B1ABB1EE22FA066E465EF12165172DA363CC1C0A82E477F9A07885866D3E774D4E6C18D553DFCFB00D05C32G9Y4G" TargetMode="External"/><Relationship Id="rId28" Type="http://schemas.openxmlformats.org/officeDocument/2006/relationships/hyperlink" Target="consultantplus://offline/ref=AD80325AA71B1ABB1EE231AD70883BE61815087AD933349398FE281020CA01DD0A268DBE2594ADCC8E4F21FCFAG1YCG" TargetMode="External"/><Relationship Id="rId36" Type="http://schemas.openxmlformats.org/officeDocument/2006/relationships/hyperlink" Target="consultantplus://offline/ref=AD80325AA71B1ABB1EE231AD70883BE61F1D0A77D830349398FE281020CA01DD0A268DBE2594ADCC8E4F21FCFAG1YCG" TargetMode="External"/><Relationship Id="rId49" Type="http://schemas.openxmlformats.org/officeDocument/2006/relationships/hyperlink" Target="consultantplus://offline/ref=AD80325AA71B1ABB1EE22FA066E465EF12165172DA3639C7C3A32E477F9A07885866D3E774D4E6C18D553DFCFB00D05C32G9Y4G" TargetMode="External"/><Relationship Id="rId57" Type="http://schemas.openxmlformats.org/officeDocument/2006/relationships/hyperlink" Target="consultantplus://offline/ref=AD80325AA71B1ABB1EE231AD70883BE61A1B097DD33B349398FE281020CA01DD0A268DBE2594ADCC8E4F21FCFAG1YCG" TargetMode="External"/><Relationship Id="rId10" Type="http://schemas.openxmlformats.org/officeDocument/2006/relationships/hyperlink" Target="consultantplus://offline/ref=AD80325AA71B1ABB1EE231AD70883BE61815087ADA3B349398FE281020CA01DD0A268DBE2594ADCC8E4F21FCFAG1YCG" TargetMode="External"/><Relationship Id="rId31" Type="http://schemas.openxmlformats.org/officeDocument/2006/relationships/hyperlink" Target="consultantplus://offline/ref=AD80325AA71B1ABB1EE22FA066E465EF12165172DA363BCDC3A92E477F9A07885866D3E774D4E6C18D553DFCFB00D05C32G9Y4G" TargetMode="External"/><Relationship Id="rId44" Type="http://schemas.openxmlformats.org/officeDocument/2006/relationships/hyperlink" Target="consultantplus://offline/ref=AD80325AA71B1ABB1EE231AD70883BE618140A7EDB35349398FE281020CA01DD0A268DBE2594ADCC8E4F21FCFAG1YCG" TargetMode="External"/><Relationship Id="rId52" Type="http://schemas.openxmlformats.org/officeDocument/2006/relationships/hyperlink" Target="consultantplus://offline/ref=AD80325AA71B1ABB1EE231AD70883BE618150676DC30349398FE281020CA01DD0A268DBE2594ADCC8E4F21FCFAG1YCG" TargetMode="External"/><Relationship Id="rId60" Type="http://schemas.openxmlformats.org/officeDocument/2006/relationships/hyperlink" Target="consultantplus://offline/ref=AD80325AA71B1ABB1EE231AD70883BE6181A0F78DA34349398FE281020CA01DD0A268DBE2594ADCC8E4F21FCFAG1YCG" TargetMode="External"/><Relationship Id="rId6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AD80325AA71B1ABB1EE231AD70883BE61815087DDB34349398FE281020CA01DD0A268DBE2594ADCC8E4F21FCFAG1YCG" TargetMode="External"/><Relationship Id="rId13" Type="http://schemas.openxmlformats.org/officeDocument/2006/relationships/hyperlink" Target="consultantplus://offline/ref=AD80325AA71B1ABB1EE231AD70883BE618180F76DD35349398FE281020CA01DD0A268DBE2594ADCC8E4F21FCFAG1YCG" TargetMode="External"/><Relationship Id="rId18" Type="http://schemas.openxmlformats.org/officeDocument/2006/relationships/hyperlink" Target="consultantplus://offline/ref=AD80325AA71B1ABB1EE231AD70883BE61F1D0D79DA34349398FE281020CA01DD0A268DBE2594ADCC8E4F21FCFAG1YCG" TargetMode="External"/><Relationship Id="rId39" Type="http://schemas.openxmlformats.org/officeDocument/2006/relationships/hyperlink" Target="consultantplus://offline/ref=AD80325AA71B1ABB1EE231AD70883BE6181A087FD934349398FE281020CA01DD0A268DBE2594ADCC8E4F21FCFAG1YC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3529</Words>
  <Characters>20116</Characters>
  <Application>Microsoft Office Word</Application>
  <DocSecurity>0</DocSecurity>
  <Lines>167</Lines>
  <Paragraphs>47</Paragraphs>
  <ScaleCrop>false</ScaleCrop>
  <Company>PNO</Company>
  <LinksUpToDate>false</LinksUpToDate>
  <CharactersWithSpaces>23598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Батурина Татьяна Андреевна</dc:creator>
  <cp:keywords/>
  <dc:description/>
  <cp:lastModifiedBy>Батурина Татьяна Андреевна</cp:lastModifiedBy>
  <cp:revision>1</cp:revision>
  <dcterms:created xsi:type="dcterms:W3CDTF">2022-03-04T06:24:00Z</dcterms:created>
  <dcterms:modified xsi:type="dcterms:W3CDTF">2022-03-04T06:24:00Z</dcterms:modified>
</cp:coreProperties>
</file>